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4D46" w14:textId="77777777" w:rsidR="00A767AF" w:rsidRPr="00240C1A" w:rsidRDefault="00A767AF" w:rsidP="00A767AF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val="el-GR" w:eastAsia="en-GB"/>
        </w:rPr>
      </w:pPr>
      <w:r>
        <w:rPr>
          <w:rFonts w:ascii="Opensans" w:hAnsi="Opensans"/>
          <w:b/>
          <w:color w:val="E6B012"/>
          <w:sz w:val="30"/>
          <w:szCs w:val="30"/>
          <w:lang w:val="el-GR" w:eastAsia="en-GB"/>
        </w:rPr>
        <w:t>ΠΑΡΑΡΤΗΜΑ Γ</w:t>
      </w:r>
    </w:p>
    <w:p w14:paraId="0BC42C28" w14:textId="77777777" w:rsidR="00A767AF" w:rsidRDefault="00A767AF" w:rsidP="00A767AF">
      <w:pPr>
        <w:tabs>
          <w:tab w:val="left" w:pos="1029"/>
        </w:tabs>
        <w:suppressAutoHyphens w:val="0"/>
        <w:rPr>
          <w:rFonts w:ascii="Opensans" w:hAnsi="Opensans"/>
          <w:b/>
          <w:color w:val="E6B012"/>
          <w:sz w:val="30"/>
          <w:szCs w:val="30"/>
          <w:lang w:eastAsia="en-GB"/>
        </w:rPr>
      </w:pPr>
      <w:r w:rsidRPr="007678FD">
        <w:rPr>
          <w:rFonts w:ascii="Opensans" w:hAnsi="Opensans"/>
          <w:b/>
          <w:noProof/>
          <w:color w:val="E6B012"/>
          <w:sz w:val="30"/>
          <w:szCs w:val="30"/>
          <w:lang w:eastAsia="en-GB"/>
        </w:rPr>
        <w:drawing>
          <wp:inline distT="0" distB="0" distL="0" distR="0" wp14:anchorId="4935E2CF" wp14:editId="334AFE22">
            <wp:extent cx="2838450" cy="1548130"/>
            <wp:effectExtent l="0" t="0" r="0" b="0"/>
            <wp:docPr id="8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B712" w14:textId="77777777" w:rsidR="00A767AF" w:rsidRPr="00BC5738" w:rsidRDefault="00A767AF" w:rsidP="00A767AF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36"/>
          <w:szCs w:val="36"/>
          <w:lang w:eastAsia="en-GB"/>
        </w:rPr>
      </w:pPr>
    </w:p>
    <w:p w14:paraId="1E223041" w14:textId="77777777" w:rsidR="00A767AF" w:rsidRDefault="00A767AF" w:rsidP="00A767AF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ΔΙΚΑΙΟΥΧΟΣ: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ΠΟΛΥΤΕΧΝΕΙΟ ΚΡΗΤΗΣ – ΕΙΔΙΚΟΣ ΛΟΓΑΡΙΑΣΜΟΣ ΚΟΝΔΥΛΙΩΝ ΕΡΕΥΝΑΣ</w:t>
      </w:r>
    </w:p>
    <w:p w14:paraId="20A1EF7A" w14:textId="77777777" w:rsidR="00A767AF" w:rsidRPr="00D3438F" w:rsidRDefault="00A767AF" w:rsidP="00A767AF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Παραδοτέα:</w:t>
      </w:r>
    </w:p>
    <w:p w14:paraId="7F6CE831" w14:textId="77777777" w:rsidR="00A767AF" w:rsidRPr="00BC344F" w:rsidRDefault="00A767AF" w:rsidP="00A767AF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4.1.1 Προμήθεια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Aναλυτικής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Συσκευής ICP (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Inductively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Coupled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Plasma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) και αναλωσίμων του για τον προσδιορισμό της συγκέντρωσης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βαρέων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μετάλλων και οργανικών ενώσεων.</w:t>
      </w:r>
    </w:p>
    <w:p w14:paraId="1014ADF1" w14:textId="77777777" w:rsidR="00A767AF" w:rsidRPr="00BC344F" w:rsidRDefault="00A767AF" w:rsidP="00A767AF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Π 5.1.1 Προμήθεια Μικρού Εργαστηριακού Εξοπλισμού (φασματόμετρο, </w:t>
      </w:r>
      <w:proofErr w:type="spellStart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θερμοθάλαμος</w:t>
      </w:r>
      <w:proofErr w:type="spellEnd"/>
      <w:r w:rsidRPr="00BC344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, BOD, φούρνος και ηλεκτρόδια) για τον προσδιορισμό συνήθων παραμέτρων των λυμάτων.</w:t>
      </w:r>
    </w:p>
    <w:p w14:paraId="0461C00F" w14:textId="77777777" w:rsidR="00A767AF" w:rsidRDefault="00A767AF" w:rsidP="00A767AF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</w:p>
    <w:p w14:paraId="3511BA32" w14:textId="77777777" w:rsidR="00A767AF" w:rsidRPr="00BC344F" w:rsidRDefault="00A767AF" w:rsidP="00A767AF">
      <w:pPr>
        <w:spacing w:after="0"/>
        <w:rPr>
          <w:rFonts w:ascii="Times New Roman" w:hAnsi="Times New Roman" w:cs="Times New Roman"/>
          <w:b/>
          <w:color w:val="39AAE2"/>
          <w:sz w:val="24"/>
          <w:lang w:val="el-GR" w:eastAsia="en-GB"/>
        </w:rPr>
      </w:pPr>
      <w:r w:rsidRPr="00D3438F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ΥΠΟΤΙΤΛΟΣ:</w:t>
      </w:r>
      <w:r w:rsidRPr="00006A06">
        <w:rPr>
          <w:rFonts w:ascii="Times New Roman" w:hAnsi="Times New Roman" w:cs="Times New Roman"/>
          <w:b/>
          <w:color w:val="39AAE2"/>
          <w:sz w:val="24"/>
          <w:lang w:val="el-GR" w:eastAsia="en-GB"/>
        </w:rPr>
        <w:t xml:space="preserve"> </w:t>
      </w:r>
      <w:r>
        <w:rPr>
          <w:rFonts w:ascii="Times New Roman" w:hAnsi="Times New Roman" w:cs="Times New Roman"/>
          <w:b/>
          <w:color w:val="39AAE2"/>
          <w:sz w:val="24"/>
          <w:lang w:val="el-GR" w:eastAsia="en-GB"/>
        </w:rPr>
        <w:t>ΥΠΟΔΕΙΓΜΑΤΑ ΕΓΓΥΗΤΙΚΩΝ ΕΠΙΣΤΟΛΩΝ</w:t>
      </w:r>
    </w:p>
    <w:p w14:paraId="0420D33B" w14:textId="77777777" w:rsidR="00A767AF" w:rsidRPr="00BC5738" w:rsidRDefault="00A767AF" w:rsidP="00A767AF">
      <w:pPr>
        <w:spacing w:before="60" w:after="60"/>
        <w:rPr>
          <w:rFonts w:ascii="Times New Roman" w:hAnsi="Times New Roman" w:cs="Times New Roman"/>
          <w:sz w:val="32"/>
          <w:szCs w:val="32"/>
          <w:lang w:val="el-GR"/>
        </w:rPr>
      </w:pPr>
    </w:p>
    <w:p w14:paraId="7A542159" w14:textId="77777777" w:rsidR="00A767AF" w:rsidRPr="00240C1A" w:rsidRDefault="00A767AF" w:rsidP="00A767AF">
      <w:pPr>
        <w:spacing w:before="60" w:after="60"/>
        <w:jc w:val="right"/>
        <w:rPr>
          <w:rFonts w:ascii="Times New Roman" w:hAnsi="Times New Roman" w:cs="Times New Roman"/>
          <w:sz w:val="24"/>
          <w:lang w:val="el-GR"/>
        </w:rPr>
      </w:pPr>
      <w:r>
        <w:rPr>
          <w:rFonts w:ascii="Times New Roman" w:hAnsi="Times New Roman" w:cs="Times New Roman"/>
          <w:sz w:val="24"/>
          <w:lang w:val="el-GR"/>
        </w:rPr>
        <w:t>10/05/2022</w:t>
      </w:r>
    </w:p>
    <w:p w14:paraId="089045E7" w14:textId="77777777" w:rsidR="00A767AF" w:rsidRPr="00BC5738" w:rsidRDefault="00A767AF" w:rsidP="00A767AF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21D6580E" w14:textId="77777777" w:rsidR="00A767AF" w:rsidRPr="00BC5738" w:rsidRDefault="00A767AF" w:rsidP="00A767AF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36FCE036" w14:textId="77777777" w:rsidR="00A767AF" w:rsidRPr="00BC5738" w:rsidRDefault="00A767AF" w:rsidP="00A767AF">
      <w:pPr>
        <w:spacing w:before="60" w:after="60"/>
        <w:jc w:val="right"/>
        <w:rPr>
          <w:rFonts w:ascii="Times New Roman" w:hAnsi="Times New Roman" w:cs="Times New Roman"/>
          <w:sz w:val="30"/>
          <w:szCs w:val="30"/>
        </w:rPr>
      </w:pPr>
    </w:p>
    <w:p w14:paraId="1E324A44" w14:textId="77777777" w:rsidR="00A767AF" w:rsidRPr="009F3B2A" w:rsidRDefault="00A767AF" w:rsidP="00A767AF">
      <w:pPr>
        <w:suppressAutoHyphens w:val="0"/>
        <w:rPr>
          <w:rFonts w:ascii="Times New Roman" w:hAnsi="Times New Roman" w:cs="Times New Roman"/>
          <w:lang w:eastAsia="en-GB"/>
        </w:rPr>
        <w:sectPr w:rsidR="00A767AF" w:rsidRPr="009F3B2A" w:rsidSect="00BA1FDC">
          <w:footnotePr>
            <w:numRestart w:val="eachPage"/>
          </w:footnotePr>
          <w:endnotePr>
            <w:numFmt w:val="decimal"/>
          </w:endnotePr>
          <w:pgSz w:w="11906" w:h="16838"/>
          <w:pgMar w:top="851" w:right="991" w:bottom="1418" w:left="993" w:header="709" w:footer="283" w:gutter="0"/>
          <w:pgNumType w:start="1"/>
          <w:cols w:space="720"/>
          <w:docGrid w:linePitch="360"/>
        </w:sectPr>
      </w:pPr>
      <w:r w:rsidRPr="00BC5738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F043D82" wp14:editId="40B8984A">
            <wp:extent cx="6294120" cy="3461385"/>
            <wp:effectExtent l="0" t="0" r="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D398" w14:textId="77777777" w:rsidR="00A767AF" w:rsidRPr="005873A1" w:rsidRDefault="00A767AF" w:rsidP="00A767AF">
      <w:pPr>
        <w:spacing w:before="57" w:after="57"/>
        <w:rPr>
          <w:rFonts w:ascii="Times New Roman" w:hAnsi="Times New Roman" w:cs="Times New Roman"/>
          <w:sz w:val="20"/>
          <w:szCs w:val="20"/>
          <w:lang w:val="el-GR"/>
        </w:rPr>
      </w:pPr>
    </w:p>
    <w:p w14:paraId="665D2D3B" w14:textId="77777777" w:rsidR="00A767AF" w:rsidRPr="005873A1" w:rsidRDefault="00A767AF" w:rsidP="00A767AF">
      <w:pPr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</w:pPr>
      <w:bookmarkStart w:id="0" w:name="__RefHeading___Toc245_1659156176"/>
      <w:bookmarkEnd w:id="0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α) </w:t>
      </w:r>
      <w:r w:rsidRPr="005873A1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1F9D276C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Εκδότης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:………………………..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Έκδοσης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:…………………………</w:t>
      </w:r>
    </w:p>
    <w:p w14:paraId="6AFE1ECB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Προς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: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, Χανιά</w:t>
      </w:r>
    </w:p>
    <w:p w14:paraId="31F0334E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Εγγύησή μας με αριθμό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 για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</w:t>
      </w:r>
    </w:p>
    <w:p w14:paraId="66ECFDFE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μέχρι του ποσού των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επωνυμία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…………………………….., η οποία εδρεύει επί της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Οδού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………………,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αριθμός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……………., με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Α.Φ.Μ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 ……………….. 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κλπ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 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), για τον 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οποίο η καταληκτική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2CD8DE21" w14:textId="77777777" w:rsidR="00A767AF" w:rsidRPr="005873A1" w:rsidRDefault="00A767AF" w:rsidP="00A767AF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16CE5E33" w14:textId="77777777" w:rsidR="00A767AF" w:rsidRPr="005873A1" w:rsidRDefault="00A767AF" w:rsidP="00A767AF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06008593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5D1110F9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Η παρούσα εγγυητική επιστολή έχει ισχύ έως την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l-GR"/>
        </w:rPr>
        <w:t>28/12/2022.</w:t>
      </w:r>
    </w:p>
    <w:p w14:paraId="72C4FF9D" w14:textId="77777777" w:rsidR="00A767AF" w:rsidRPr="005873A1" w:rsidRDefault="00A767AF" w:rsidP="00A767AF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0A8F1E1A" w14:textId="77777777" w:rsidR="00A767AF" w:rsidRPr="005873A1" w:rsidRDefault="00A767AF" w:rsidP="00A767AF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(Εξουσιοδοτημένη Υπογραφή/Σφραγίδα)</w:t>
      </w:r>
    </w:p>
    <w:p w14:paraId="2F828CDC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rPr>
          <w:rFonts w:ascii="Times New Roman" w:hAnsi="Times New Roman" w:cs="Times New Roman"/>
          <w:color w:val="auto"/>
          <w:sz w:val="20"/>
          <w:szCs w:val="20"/>
          <w:u w:val="single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β) </w:t>
      </w:r>
      <w:r w:rsidRPr="005873A1">
        <w:rPr>
          <w:rFonts w:ascii="Times New Roman" w:hAnsi="Times New Roman" w:cs="Times New Roman"/>
          <w:color w:val="auto"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3E629D5A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ΕΚΔΟΤΗΣ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: ……………….. </w:t>
      </w: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Ημερομηνία Έκδοσης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…………………</w:t>
      </w:r>
    </w:p>
    <w:p w14:paraId="683B5FD5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ΠΡΟΣ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>Πολυτεχενιούπολη</w:t>
      </w:r>
      <w:proofErr w:type="spellEnd"/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, </w:t>
      </w:r>
      <w:proofErr w:type="spellStart"/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, Χανιά. </w:t>
      </w:r>
    </w:p>
    <w:p w14:paraId="48D85BED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Εγγυητική επιστολή μας με αριθμό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…………. για </w:t>
      </w: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………………. </w:t>
      </w:r>
    </w:p>
    <w:p w14:paraId="2F4B5C01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Ημερομηνία λήξης ισχύος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της παρούσας εγγυητικής επιστολής ………….. </w:t>
      </w:r>
    </w:p>
    <w:p w14:paraId="79156215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Αριθμός Σύμβασης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……………/ (</w:t>
      </w: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ημερομηνία με ημέρα-μήνα-έτος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) </w:t>
      </w:r>
    </w:p>
    <w:p w14:paraId="4460CA06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 xml:space="preserve"> υπέρ της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…………………….. (</w:t>
      </w: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>)</w:t>
      </w:r>
    </w:p>
    <w:p w14:paraId="50330E89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 xml:space="preserve"> </w:t>
      </w:r>
      <w:proofErr w:type="spellStart"/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υποχρέων</w:t>
      </w:r>
      <w:proofErr w:type="spellEnd"/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 xml:space="preserve"> μεταξύ τους και εκ της </w:t>
      </w:r>
      <w:proofErr w:type="spellStart"/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 xml:space="preserve"> τους ως μελών αυτής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, </w:t>
      </w:r>
    </w:p>
    <w:p w14:paraId="51C18D1D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και μέχρι του ποσού των ΕΥΡΩ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………., </w:t>
      </w: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για την καλή εκτέλεση της σύμβασης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να συμπληρωθεί η περιγραφή των παραδοτέων ειδών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που αφορά στον διαγωνισμό που διενεργήθηκε την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……....(</w:t>
      </w: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με αριθμό διακήρυξης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………………./……-….-….., </w:t>
      </w: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συνολικής αξίας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). </w:t>
      </w:r>
    </w:p>
    <w:p w14:paraId="094F683B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14:paraId="465E58FA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14:paraId="2C885BD8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>Η παρούσα ισχύει μέχρι την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 xml:space="preserve"> ………….. (</w:t>
      </w:r>
      <w:r w:rsidRPr="005873A1">
        <w:rPr>
          <w:rFonts w:ascii="Times New Roman" w:hAnsi="Times New Roman" w:cs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  <w:t>)</w:t>
      </w:r>
    </w:p>
    <w:p w14:paraId="06382BF6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b w:val="0"/>
          <w:color w:val="auto"/>
          <w:sz w:val="20"/>
          <w:szCs w:val="20"/>
          <w:lang w:val="el-GR"/>
        </w:rPr>
      </w:pPr>
    </w:p>
    <w:p w14:paraId="33FB4293" w14:textId="77777777" w:rsidR="00A767AF" w:rsidRPr="005873A1" w:rsidRDefault="00A767AF" w:rsidP="00A767AF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 w:cs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color w:val="auto"/>
          <w:sz w:val="20"/>
          <w:szCs w:val="20"/>
          <w:lang w:val="el-GR"/>
        </w:rPr>
        <w:t xml:space="preserve">(Εξουσιοδοτημένη Υπογραφή/Σφραγίδα) </w:t>
      </w:r>
    </w:p>
    <w:p w14:paraId="781B5C3D" w14:textId="77777777" w:rsidR="00F9667F" w:rsidRDefault="00A767AF"/>
    <w:sectPr w:rsidR="00F9667F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98C6" w14:textId="77777777" w:rsidR="00DB2FA3" w:rsidRDefault="00A767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7624A">
      <w:rPr>
        <w:noProof/>
        <w:lang w:val="el-GR"/>
      </w:rPr>
      <w:t>4</w:t>
    </w:r>
    <w:r>
      <w:fldChar w:fldCharType="end"/>
    </w:r>
  </w:p>
  <w:p w14:paraId="01A7E290" w14:textId="77777777" w:rsidR="00DB2FA3" w:rsidRDefault="00A767AF" w:rsidP="00262616">
    <w:pPr>
      <w:tabs>
        <w:tab w:val="left" w:pos="318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15DD" w14:textId="77777777" w:rsidR="00DB2FA3" w:rsidRPr="00237BB9" w:rsidRDefault="00A767AF" w:rsidP="009579B4">
    <w:pPr>
      <w:pStyle w:val="a3"/>
    </w:pPr>
    <w:r>
      <w:rPr>
        <w:lang w:val="el-GR"/>
      </w:rPr>
      <w:t xml:space="preserve">                            </w:t>
    </w:r>
    <w:r>
      <w:rPr>
        <w:lang w:val="el-GR"/>
      </w:rPr>
      <w:t xml:space="preserve">                                 </w:t>
    </w:r>
    <w:r w:rsidRPr="0042440C">
      <w:rPr>
        <w:b/>
        <w:color w:val="5B9BD5"/>
        <w:sz w:val="20"/>
        <w:szCs w:val="20"/>
        <w:lang w:val="el-GR"/>
      </w:rPr>
      <w:t>σελ</w:t>
    </w:r>
    <w:r w:rsidRPr="00237BB9">
      <w:rPr>
        <w:color w:val="5B9BD5"/>
        <w:sz w:val="20"/>
        <w:szCs w:val="20"/>
        <w:lang w:val="el-GR"/>
      </w:rPr>
      <w:t xml:space="preserve">. </w:t>
    </w:r>
    <w:r w:rsidRPr="00237BB9">
      <w:rPr>
        <w:color w:val="5B9BD5"/>
        <w:sz w:val="20"/>
        <w:szCs w:val="20"/>
      </w:rPr>
      <w:fldChar w:fldCharType="begin"/>
    </w:r>
    <w:r w:rsidRPr="00237BB9">
      <w:rPr>
        <w:color w:val="5B9BD5"/>
        <w:sz w:val="20"/>
        <w:szCs w:val="20"/>
      </w:rPr>
      <w:instrText>Σ</w:instrText>
    </w:r>
    <w:r w:rsidRPr="00237BB9">
      <w:rPr>
        <w:color w:val="5B9BD5"/>
        <w:sz w:val="20"/>
        <w:szCs w:val="20"/>
      </w:rPr>
      <w:instrText>ΕΛΙΔΑ  \* Αραβικά</w:instrText>
    </w:r>
    <w:r w:rsidRPr="00237BB9">
      <w:rPr>
        <w:color w:val="5B9BD5"/>
        <w:sz w:val="20"/>
        <w:szCs w:val="20"/>
      </w:rPr>
      <w:fldChar w:fldCharType="separate"/>
    </w:r>
    <w:r w:rsidRPr="00237BB9">
      <w:rPr>
        <w:color w:val="5B9BD5"/>
        <w:sz w:val="20"/>
        <w:szCs w:val="20"/>
        <w:lang w:val="el-GR"/>
      </w:rPr>
      <w:t>1</w:t>
    </w:r>
    <w:r w:rsidRPr="00237BB9">
      <w:rPr>
        <w:color w:val="5B9BD5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3696" w14:textId="77777777" w:rsidR="00DB2FA3" w:rsidRDefault="00A767AF">
    <w:pPr>
      <w:pStyle w:val="a4"/>
    </w:pPr>
  </w:p>
  <w:p w14:paraId="03B5DAF5" w14:textId="77777777" w:rsidR="00DB2FA3" w:rsidRDefault="00A767AF">
    <w:pPr>
      <w:pStyle w:val="a4"/>
    </w:pPr>
  </w:p>
  <w:p w14:paraId="729DA0E6" w14:textId="77777777" w:rsidR="00DB2FA3" w:rsidRDefault="00A767AF">
    <w:pPr>
      <w:pStyle w:val="a4"/>
    </w:pPr>
  </w:p>
  <w:p w14:paraId="243284BA" w14:textId="77777777" w:rsidR="00DB2FA3" w:rsidRDefault="00A767AF">
    <w:pPr>
      <w:pStyle w:val="a4"/>
    </w:pPr>
  </w:p>
  <w:p w14:paraId="411AA013" w14:textId="77777777" w:rsidR="00DB2FA3" w:rsidRDefault="00A76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AF"/>
    <w:rsid w:val="001278BD"/>
    <w:rsid w:val="002A5019"/>
    <w:rsid w:val="00855C17"/>
    <w:rsid w:val="008720DE"/>
    <w:rsid w:val="008B36BE"/>
    <w:rsid w:val="009F3408"/>
    <w:rsid w:val="00A767AF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A088"/>
  <w15:chartTrackingRefBased/>
  <w15:docId w15:val="{82EA2977-49BC-45B0-853D-33C4FF81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7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76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A767AF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767AF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uiPriority w:val="99"/>
    <w:rsid w:val="00A767AF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A767AF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uiPriority w:val="99"/>
    <w:rsid w:val="00A767AF"/>
  </w:style>
  <w:style w:type="character" w:customStyle="1" w:styleId="Char0">
    <w:name w:val="Κεφαλίδα Char"/>
    <w:basedOn w:val="a0"/>
    <w:link w:val="a4"/>
    <w:uiPriority w:val="99"/>
    <w:rsid w:val="00A767AF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A767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Katsiouli Maria</dc:creator>
  <cp:keywords/>
  <dc:description/>
  <cp:lastModifiedBy>Katsiouli Maria</cp:lastModifiedBy>
  <cp:revision>1</cp:revision>
  <dcterms:created xsi:type="dcterms:W3CDTF">2022-05-10T08:55:00Z</dcterms:created>
  <dcterms:modified xsi:type="dcterms:W3CDTF">2022-05-10T08:56:00Z</dcterms:modified>
</cp:coreProperties>
</file>