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39" w:rsidRDefault="005101B1">
      <w:pPr>
        <w:pStyle w:val="1"/>
        <w:ind w:left="2699"/>
      </w:pPr>
      <w:r>
        <w:t>Α) Οδηγίες Συμπλήρωσης εντύπου Δ</w:t>
      </w:r>
      <w:r w:rsidR="00EE5D7D">
        <w:t>9</w:t>
      </w:r>
    </w:p>
    <w:p w:rsidR="00066939" w:rsidRDefault="00066939">
      <w:pPr>
        <w:pStyle w:val="a3"/>
        <w:spacing w:before="4"/>
        <w:ind w:left="0" w:firstLine="0"/>
        <w:jc w:val="left"/>
        <w:rPr>
          <w:b/>
          <w:sz w:val="37"/>
        </w:rPr>
      </w:pPr>
    </w:p>
    <w:p w:rsidR="00066939" w:rsidRDefault="005101B1" w:rsidP="006073FD">
      <w:pPr>
        <w:pStyle w:val="a3"/>
        <w:ind w:left="112" w:firstLine="0"/>
      </w:pPr>
      <w:r>
        <w:t>Το έντυπο (Δ</w:t>
      </w:r>
      <w:r w:rsidR="00EE5D7D">
        <w:t>9</w:t>
      </w:r>
      <w:r>
        <w:t>) συμπληρώνεται ως εξής:</w:t>
      </w:r>
    </w:p>
    <w:p w:rsidR="00066939" w:rsidRDefault="005101B1">
      <w:pPr>
        <w:pStyle w:val="a4"/>
        <w:numPr>
          <w:ilvl w:val="0"/>
          <w:numId w:val="3"/>
        </w:numPr>
        <w:tabs>
          <w:tab w:val="left" w:pos="834"/>
        </w:tabs>
        <w:spacing w:before="151" w:line="403" w:lineRule="auto"/>
        <w:ind w:right="6306"/>
        <w:jc w:val="both"/>
        <w:rPr>
          <w:sz w:val="20"/>
        </w:rPr>
      </w:pPr>
      <w:r>
        <w:rPr>
          <w:b/>
          <w:sz w:val="20"/>
        </w:rPr>
        <w:t>Τύπος Απευθείας Ανάθεσης</w:t>
      </w:r>
      <w:r>
        <w:rPr>
          <w:sz w:val="20"/>
        </w:rPr>
        <w:t>: Επιλέγετε:</w:t>
      </w:r>
    </w:p>
    <w:p w:rsidR="00066939" w:rsidRDefault="005101B1">
      <w:pPr>
        <w:pStyle w:val="a4"/>
        <w:numPr>
          <w:ilvl w:val="1"/>
          <w:numId w:val="3"/>
        </w:numPr>
        <w:tabs>
          <w:tab w:val="left" w:pos="1249"/>
        </w:tabs>
        <w:spacing w:before="0" w:line="278" w:lineRule="auto"/>
        <w:ind w:right="114" w:hanging="461"/>
        <w:jc w:val="both"/>
        <w:rPr>
          <w:sz w:val="20"/>
        </w:rPr>
      </w:pPr>
      <w:r>
        <w:tab/>
      </w:r>
      <w:r>
        <w:rPr>
          <w:sz w:val="20"/>
        </w:rPr>
        <w:t>«</w:t>
      </w:r>
      <w:r>
        <w:rPr>
          <w:b/>
          <w:sz w:val="20"/>
        </w:rPr>
        <w:t>Απευθείας Ανάθεση χωρίς σύμβαση</w:t>
      </w:r>
      <w:r>
        <w:rPr>
          <w:sz w:val="20"/>
        </w:rPr>
        <w:t>», εάν η Απευθείας Ανάθεση αφορά δαπάνη με καθαρή αξία ≤ 10.000€,</w:t>
      </w:r>
    </w:p>
    <w:p w:rsidR="00066939" w:rsidRDefault="005101B1">
      <w:pPr>
        <w:pStyle w:val="a4"/>
        <w:numPr>
          <w:ilvl w:val="1"/>
          <w:numId w:val="3"/>
        </w:numPr>
        <w:tabs>
          <w:tab w:val="left" w:pos="1194"/>
        </w:tabs>
        <w:spacing w:before="113" w:line="278" w:lineRule="auto"/>
        <w:ind w:right="112" w:hanging="504"/>
        <w:jc w:val="both"/>
        <w:rPr>
          <w:sz w:val="20"/>
        </w:rPr>
      </w:pPr>
      <w:r>
        <w:rPr>
          <w:sz w:val="20"/>
        </w:rPr>
        <w:t>«</w:t>
      </w:r>
      <w:r>
        <w:rPr>
          <w:b/>
          <w:sz w:val="20"/>
        </w:rPr>
        <w:t>Απευθείας Ανάθεση με σύμβαση</w:t>
      </w:r>
      <w:r>
        <w:rPr>
          <w:sz w:val="20"/>
        </w:rPr>
        <w:t xml:space="preserve">», εάν η Απευθείας Ανάθεση αφορά </w:t>
      </w:r>
      <w:proofErr w:type="spellStart"/>
      <w:r>
        <w:rPr>
          <w:sz w:val="20"/>
        </w:rPr>
        <w:t>αφορά</w:t>
      </w:r>
      <w:proofErr w:type="spellEnd"/>
      <w:r>
        <w:rPr>
          <w:sz w:val="20"/>
        </w:rPr>
        <w:t xml:space="preserve"> δαπάνη με καθαρή αξία &gt;10.000€,</w:t>
      </w:r>
    </w:p>
    <w:p w:rsidR="00066939" w:rsidRDefault="005101B1">
      <w:pPr>
        <w:pStyle w:val="a4"/>
        <w:numPr>
          <w:ilvl w:val="1"/>
          <w:numId w:val="3"/>
        </w:numPr>
        <w:tabs>
          <w:tab w:val="left" w:pos="1194"/>
        </w:tabs>
        <w:spacing w:before="114" w:line="278" w:lineRule="auto"/>
        <w:ind w:right="117" w:hanging="550"/>
        <w:jc w:val="both"/>
        <w:rPr>
          <w:sz w:val="20"/>
        </w:rPr>
      </w:pPr>
      <w:r>
        <w:rPr>
          <w:sz w:val="20"/>
        </w:rPr>
        <w:t>«</w:t>
      </w:r>
      <w:r>
        <w:rPr>
          <w:b/>
          <w:sz w:val="20"/>
        </w:rPr>
        <w:t>Συμπληρωματική Απόφαση Ανάθεσης</w:t>
      </w:r>
      <w:r>
        <w:rPr>
          <w:sz w:val="20"/>
        </w:rPr>
        <w:t>», εάν η εν λόγω Αίτηση Απευθείας Ανάθεσης συμπληρώνει (αυξάνει) μια ήδη υπάρχουσα Απόφαση Απευθείας Ανάθεσης</w:t>
      </w:r>
    </w:p>
    <w:p w:rsidR="00066939" w:rsidRDefault="005101B1">
      <w:pPr>
        <w:pStyle w:val="a4"/>
        <w:numPr>
          <w:ilvl w:val="1"/>
          <w:numId w:val="3"/>
        </w:numPr>
        <w:tabs>
          <w:tab w:val="left" w:pos="1194"/>
        </w:tabs>
        <w:spacing w:before="114" w:line="278" w:lineRule="auto"/>
        <w:ind w:right="114" w:hanging="560"/>
        <w:jc w:val="both"/>
        <w:rPr>
          <w:sz w:val="20"/>
        </w:rPr>
      </w:pPr>
      <w:r>
        <w:rPr>
          <w:sz w:val="20"/>
        </w:rPr>
        <w:t>«</w:t>
      </w:r>
      <w:r>
        <w:rPr>
          <w:b/>
          <w:sz w:val="20"/>
        </w:rPr>
        <w:t>Ανάκληση προηγούμενης Απόφασης Ανάθεσης</w:t>
      </w:r>
      <w:r>
        <w:rPr>
          <w:sz w:val="20"/>
        </w:rPr>
        <w:t>», εάν η εν λόγω Αίτηση Απευθείας Ανάθεσης ανακαλεί (ολικά) ή μειώνει μια ήδη υπάρχουσα Απόφαση Απευθείας Ανάθεσης. Στην περίπτωση αυτή το ποσό θα πρέπει να είναι με αρνητικό</w:t>
      </w:r>
      <w:r>
        <w:rPr>
          <w:spacing w:val="-13"/>
          <w:sz w:val="20"/>
        </w:rPr>
        <w:t xml:space="preserve"> </w:t>
      </w:r>
      <w:r>
        <w:rPr>
          <w:sz w:val="20"/>
        </w:rPr>
        <w:t>πρόσημο</w:t>
      </w:r>
    </w:p>
    <w:p w:rsidR="00066939" w:rsidRDefault="005101B1">
      <w:pPr>
        <w:pStyle w:val="a4"/>
        <w:numPr>
          <w:ilvl w:val="1"/>
          <w:numId w:val="3"/>
        </w:numPr>
        <w:tabs>
          <w:tab w:val="left" w:pos="1249"/>
        </w:tabs>
        <w:spacing w:before="115" w:line="276" w:lineRule="auto"/>
        <w:ind w:right="116"/>
        <w:jc w:val="both"/>
        <w:rPr>
          <w:sz w:val="20"/>
        </w:rPr>
      </w:pPr>
      <w:r>
        <w:tab/>
      </w:r>
      <w:r>
        <w:rPr>
          <w:sz w:val="20"/>
        </w:rPr>
        <w:t>«</w:t>
      </w:r>
      <w:proofErr w:type="spellStart"/>
      <w:r>
        <w:rPr>
          <w:b/>
          <w:sz w:val="20"/>
        </w:rPr>
        <w:t>Αρ</w:t>
      </w:r>
      <w:proofErr w:type="spellEnd"/>
      <w:r>
        <w:rPr>
          <w:b/>
          <w:sz w:val="20"/>
        </w:rPr>
        <w:t xml:space="preserve">. </w:t>
      </w:r>
      <w:proofErr w:type="spellStart"/>
      <w:r>
        <w:rPr>
          <w:b/>
          <w:sz w:val="20"/>
        </w:rPr>
        <w:t>Πρωτ</w:t>
      </w:r>
      <w:proofErr w:type="spellEnd"/>
      <w:r>
        <w:rPr>
          <w:b/>
          <w:sz w:val="20"/>
        </w:rPr>
        <w:t>. Αρχικού Αιτήματος Απευθείας Ανάθεσης</w:t>
      </w:r>
      <w:r>
        <w:rPr>
          <w:sz w:val="20"/>
        </w:rPr>
        <w:t xml:space="preserve">» συμπληρώνεται μόνο σε περίπτωση συμπληρωματικής ή ανακλητικής αίτησης απευθείας ανάθεσης, σημειώνοντας τον </w:t>
      </w:r>
      <w:proofErr w:type="spellStart"/>
      <w:r>
        <w:rPr>
          <w:sz w:val="20"/>
        </w:rPr>
        <w:t>αρ</w:t>
      </w:r>
      <w:proofErr w:type="spellEnd"/>
      <w:r>
        <w:rPr>
          <w:sz w:val="20"/>
        </w:rPr>
        <w:t xml:space="preserve">. </w:t>
      </w:r>
      <w:proofErr w:type="spellStart"/>
      <w:r>
        <w:rPr>
          <w:sz w:val="20"/>
        </w:rPr>
        <w:t>πρωτ</w:t>
      </w:r>
      <w:proofErr w:type="spellEnd"/>
      <w:r>
        <w:rPr>
          <w:sz w:val="20"/>
        </w:rPr>
        <w:t>. της αρχικής Απόφασης Απευθείας</w:t>
      </w:r>
      <w:r>
        <w:rPr>
          <w:spacing w:val="1"/>
          <w:sz w:val="20"/>
        </w:rPr>
        <w:t xml:space="preserve"> </w:t>
      </w:r>
      <w:r>
        <w:rPr>
          <w:sz w:val="20"/>
        </w:rPr>
        <w:t>Ανάθεσης.</w:t>
      </w:r>
    </w:p>
    <w:p w:rsidR="00066939" w:rsidRDefault="005101B1">
      <w:pPr>
        <w:pStyle w:val="a4"/>
        <w:numPr>
          <w:ilvl w:val="0"/>
          <w:numId w:val="3"/>
        </w:numPr>
        <w:tabs>
          <w:tab w:val="left" w:pos="834"/>
        </w:tabs>
        <w:spacing w:before="121"/>
        <w:ind w:hanging="361"/>
        <w:jc w:val="both"/>
        <w:rPr>
          <w:sz w:val="20"/>
        </w:rPr>
      </w:pPr>
      <w:r>
        <w:rPr>
          <w:b/>
          <w:sz w:val="20"/>
        </w:rPr>
        <w:t>Ποσοστό ΦΠΑ</w:t>
      </w:r>
      <w:r>
        <w:rPr>
          <w:sz w:val="20"/>
        </w:rPr>
        <w:t>: το ποσοστό ΦΠΑ που επιβαρύνει τη</w:t>
      </w:r>
      <w:r>
        <w:rPr>
          <w:spacing w:val="-10"/>
          <w:sz w:val="20"/>
        </w:rPr>
        <w:t xml:space="preserve"> </w:t>
      </w:r>
      <w:r>
        <w:rPr>
          <w:sz w:val="20"/>
        </w:rPr>
        <w:t>δαπάνη.</w:t>
      </w:r>
    </w:p>
    <w:p w:rsidR="00066939" w:rsidRDefault="005101B1">
      <w:pPr>
        <w:pStyle w:val="a4"/>
        <w:numPr>
          <w:ilvl w:val="0"/>
          <w:numId w:val="3"/>
        </w:numPr>
        <w:tabs>
          <w:tab w:val="left" w:pos="834"/>
        </w:tabs>
        <w:ind w:hanging="361"/>
        <w:jc w:val="both"/>
        <w:rPr>
          <w:sz w:val="20"/>
        </w:rPr>
      </w:pPr>
      <w:r>
        <w:rPr>
          <w:b/>
          <w:sz w:val="20"/>
        </w:rPr>
        <w:t xml:space="preserve">CPV: </w:t>
      </w:r>
      <w:r>
        <w:rPr>
          <w:sz w:val="20"/>
        </w:rPr>
        <w:t>συμπληρώνεται αυτόματα, μόλις εισάγετε τον κωδικό</w:t>
      </w:r>
      <w:r>
        <w:rPr>
          <w:spacing w:val="-7"/>
          <w:sz w:val="20"/>
        </w:rPr>
        <w:t xml:space="preserve"> </w:t>
      </w:r>
      <w:r>
        <w:rPr>
          <w:sz w:val="20"/>
        </w:rPr>
        <w:t>ΓΛΚ.</w:t>
      </w:r>
    </w:p>
    <w:p w:rsidR="00066939" w:rsidRDefault="005101B1">
      <w:pPr>
        <w:pStyle w:val="a4"/>
        <w:numPr>
          <w:ilvl w:val="0"/>
          <w:numId w:val="3"/>
        </w:numPr>
        <w:tabs>
          <w:tab w:val="left" w:pos="834"/>
        </w:tabs>
        <w:spacing w:line="278" w:lineRule="auto"/>
        <w:ind w:right="114"/>
        <w:jc w:val="both"/>
        <w:rPr>
          <w:sz w:val="20"/>
        </w:rPr>
      </w:pPr>
      <w:r>
        <w:rPr>
          <w:b/>
          <w:sz w:val="20"/>
        </w:rPr>
        <w:t>Τεκμηρίωση</w:t>
      </w:r>
      <w:r>
        <w:rPr>
          <w:b/>
          <w:spacing w:val="-5"/>
          <w:sz w:val="20"/>
        </w:rPr>
        <w:t xml:space="preserve"> </w:t>
      </w:r>
      <w:r>
        <w:rPr>
          <w:b/>
          <w:sz w:val="20"/>
        </w:rPr>
        <w:t>σκοπιμότητας</w:t>
      </w:r>
      <w:r>
        <w:rPr>
          <w:sz w:val="20"/>
        </w:rPr>
        <w:t>:</w:t>
      </w:r>
      <w:r>
        <w:rPr>
          <w:spacing w:val="-5"/>
          <w:sz w:val="20"/>
        </w:rPr>
        <w:t xml:space="preserve"> </w:t>
      </w:r>
      <w:r>
        <w:rPr>
          <w:sz w:val="20"/>
        </w:rPr>
        <w:t>συμπληρώνετε</w:t>
      </w:r>
      <w:r>
        <w:rPr>
          <w:spacing w:val="-5"/>
          <w:sz w:val="20"/>
        </w:rPr>
        <w:t xml:space="preserve"> </w:t>
      </w:r>
      <w:r>
        <w:rPr>
          <w:sz w:val="20"/>
        </w:rPr>
        <w:t>με</w:t>
      </w:r>
      <w:r>
        <w:rPr>
          <w:spacing w:val="-3"/>
          <w:sz w:val="20"/>
        </w:rPr>
        <w:t xml:space="preserve"> </w:t>
      </w:r>
      <w:r>
        <w:rPr>
          <w:sz w:val="20"/>
        </w:rPr>
        <w:t>συγκεκριμένη</w:t>
      </w:r>
      <w:r>
        <w:rPr>
          <w:spacing w:val="-5"/>
          <w:sz w:val="20"/>
        </w:rPr>
        <w:t xml:space="preserve"> </w:t>
      </w:r>
      <w:r>
        <w:rPr>
          <w:sz w:val="20"/>
        </w:rPr>
        <w:t>και</w:t>
      </w:r>
      <w:r>
        <w:rPr>
          <w:spacing w:val="-6"/>
          <w:sz w:val="20"/>
        </w:rPr>
        <w:t xml:space="preserve"> </w:t>
      </w:r>
      <w:r>
        <w:rPr>
          <w:sz w:val="20"/>
        </w:rPr>
        <w:t>σαφή</w:t>
      </w:r>
      <w:r>
        <w:rPr>
          <w:spacing w:val="-6"/>
          <w:sz w:val="20"/>
        </w:rPr>
        <w:t xml:space="preserve"> </w:t>
      </w:r>
      <w:r>
        <w:rPr>
          <w:sz w:val="20"/>
        </w:rPr>
        <w:t>περιγραφή</w:t>
      </w:r>
      <w:r>
        <w:rPr>
          <w:spacing w:val="-4"/>
          <w:sz w:val="20"/>
        </w:rPr>
        <w:t xml:space="preserve"> </w:t>
      </w:r>
      <w:r>
        <w:rPr>
          <w:sz w:val="20"/>
        </w:rPr>
        <w:t>την</w:t>
      </w:r>
      <w:r>
        <w:rPr>
          <w:spacing w:val="-6"/>
          <w:sz w:val="20"/>
        </w:rPr>
        <w:t xml:space="preserve"> </w:t>
      </w:r>
      <w:r>
        <w:rPr>
          <w:sz w:val="20"/>
        </w:rPr>
        <w:t>σκοπιμότητα της προτεινόμενης δαπάνης (παρατίθενται παραδείγματα στο Φύλλο</w:t>
      </w:r>
      <w:r>
        <w:rPr>
          <w:spacing w:val="-8"/>
          <w:sz w:val="20"/>
        </w:rPr>
        <w:t xml:space="preserve"> </w:t>
      </w:r>
      <w:r>
        <w:rPr>
          <w:sz w:val="20"/>
        </w:rPr>
        <w:t>«Υποδείγματα»).</w:t>
      </w:r>
    </w:p>
    <w:p w:rsidR="00066939" w:rsidRDefault="005101B1">
      <w:pPr>
        <w:pStyle w:val="a4"/>
        <w:numPr>
          <w:ilvl w:val="0"/>
          <w:numId w:val="3"/>
        </w:numPr>
        <w:tabs>
          <w:tab w:val="left" w:pos="834"/>
        </w:tabs>
        <w:spacing w:before="115" w:line="280" w:lineRule="auto"/>
        <w:ind w:right="116"/>
        <w:jc w:val="both"/>
        <w:rPr>
          <w:sz w:val="20"/>
        </w:rPr>
      </w:pPr>
      <w:r>
        <w:rPr>
          <w:b/>
          <w:sz w:val="20"/>
        </w:rPr>
        <w:t>Τεκμηρίωση</w:t>
      </w:r>
      <w:r>
        <w:rPr>
          <w:b/>
          <w:spacing w:val="-4"/>
          <w:sz w:val="20"/>
        </w:rPr>
        <w:t xml:space="preserve"> </w:t>
      </w:r>
      <w:r>
        <w:rPr>
          <w:b/>
          <w:sz w:val="20"/>
        </w:rPr>
        <w:t>απευθείας</w:t>
      </w:r>
      <w:r>
        <w:rPr>
          <w:b/>
          <w:spacing w:val="-6"/>
          <w:sz w:val="20"/>
        </w:rPr>
        <w:t xml:space="preserve"> </w:t>
      </w:r>
      <w:r>
        <w:rPr>
          <w:b/>
          <w:sz w:val="20"/>
        </w:rPr>
        <w:t>ανάθεσης</w:t>
      </w:r>
      <w:r>
        <w:rPr>
          <w:sz w:val="20"/>
        </w:rPr>
        <w:t>:</w:t>
      </w:r>
      <w:r>
        <w:rPr>
          <w:spacing w:val="-5"/>
          <w:sz w:val="20"/>
        </w:rPr>
        <w:t xml:space="preserve"> </w:t>
      </w:r>
      <w:r>
        <w:rPr>
          <w:sz w:val="20"/>
        </w:rPr>
        <w:t>επιλέγετε</w:t>
      </w:r>
      <w:r>
        <w:rPr>
          <w:spacing w:val="-5"/>
          <w:sz w:val="20"/>
        </w:rPr>
        <w:t xml:space="preserve"> </w:t>
      </w:r>
      <w:r>
        <w:rPr>
          <w:sz w:val="20"/>
        </w:rPr>
        <w:t>από</w:t>
      </w:r>
      <w:r>
        <w:rPr>
          <w:spacing w:val="-4"/>
          <w:sz w:val="20"/>
        </w:rPr>
        <w:t xml:space="preserve"> </w:t>
      </w:r>
      <w:r>
        <w:rPr>
          <w:sz w:val="20"/>
        </w:rPr>
        <w:t>την</w:t>
      </w:r>
      <w:r>
        <w:rPr>
          <w:spacing w:val="-5"/>
          <w:sz w:val="20"/>
        </w:rPr>
        <w:t xml:space="preserve"> </w:t>
      </w:r>
      <w:proofErr w:type="spellStart"/>
      <w:r>
        <w:rPr>
          <w:sz w:val="20"/>
        </w:rPr>
        <w:t>drop-lown</w:t>
      </w:r>
      <w:proofErr w:type="spellEnd"/>
      <w:r>
        <w:rPr>
          <w:spacing w:val="-3"/>
          <w:sz w:val="20"/>
        </w:rPr>
        <w:t xml:space="preserve"> </w:t>
      </w:r>
      <w:proofErr w:type="spellStart"/>
      <w:r>
        <w:rPr>
          <w:sz w:val="20"/>
        </w:rPr>
        <w:t>list</w:t>
      </w:r>
      <w:proofErr w:type="spellEnd"/>
      <w:r>
        <w:rPr>
          <w:spacing w:val="-3"/>
          <w:sz w:val="20"/>
        </w:rPr>
        <w:t xml:space="preserve"> </w:t>
      </w:r>
      <w:r>
        <w:rPr>
          <w:sz w:val="20"/>
        </w:rPr>
        <w:t>ανάλογα</w:t>
      </w:r>
      <w:r>
        <w:rPr>
          <w:spacing w:val="-5"/>
          <w:sz w:val="20"/>
        </w:rPr>
        <w:t xml:space="preserve"> </w:t>
      </w:r>
      <w:r>
        <w:rPr>
          <w:sz w:val="20"/>
        </w:rPr>
        <w:t>με</w:t>
      </w:r>
      <w:r>
        <w:rPr>
          <w:spacing w:val="-3"/>
          <w:sz w:val="20"/>
        </w:rPr>
        <w:t xml:space="preserve"> </w:t>
      </w:r>
      <w:r>
        <w:rPr>
          <w:sz w:val="20"/>
        </w:rPr>
        <w:t>το</w:t>
      </w:r>
      <w:r>
        <w:rPr>
          <w:spacing w:val="-5"/>
          <w:sz w:val="20"/>
        </w:rPr>
        <w:t xml:space="preserve"> </w:t>
      </w:r>
      <w:r>
        <w:rPr>
          <w:sz w:val="20"/>
        </w:rPr>
        <w:t>ύψος</w:t>
      </w:r>
      <w:r>
        <w:rPr>
          <w:spacing w:val="-3"/>
          <w:sz w:val="20"/>
        </w:rPr>
        <w:t xml:space="preserve"> </w:t>
      </w:r>
      <w:r>
        <w:rPr>
          <w:sz w:val="20"/>
        </w:rPr>
        <w:t>ποσού</w:t>
      </w:r>
      <w:r>
        <w:rPr>
          <w:spacing w:val="-6"/>
          <w:sz w:val="20"/>
        </w:rPr>
        <w:t xml:space="preserve"> </w:t>
      </w:r>
      <w:r>
        <w:rPr>
          <w:sz w:val="20"/>
        </w:rPr>
        <w:t>της αίτησης απευθείας</w:t>
      </w:r>
      <w:r>
        <w:rPr>
          <w:spacing w:val="-3"/>
          <w:sz w:val="20"/>
        </w:rPr>
        <w:t xml:space="preserve"> </w:t>
      </w:r>
      <w:r>
        <w:rPr>
          <w:sz w:val="20"/>
        </w:rPr>
        <w:t>ανάθεσης.</w:t>
      </w:r>
    </w:p>
    <w:p w:rsidR="00066939" w:rsidRDefault="005101B1">
      <w:pPr>
        <w:pStyle w:val="a4"/>
        <w:numPr>
          <w:ilvl w:val="0"/>
          <w:numId w:val="3"/>
        </w:numPr>
        <w:tabs>
          <w:tab w:val="left" w:pos="834"/>
        </w:tabs>
        <w:spacing w:before="112" w:line="273" w:lineRule="auto"/>
        <w:ind w:right="111"/>
        <w:jc w:val="both"/>
        <w:rPr>
          <w:rFonts w:ascii="Calibri" w:hAnsi="Calibri"/>
          <w:sz w:val="18"/>
        </w:rPr>
      </w:pPr>
      <w:r>
        <w:rPr>
          <w:b/>
          <w:sz w:val="20"/>
        </w:rPr>
        <w:t xml:space="preserve">Έτος: </w:t>
      </w:r>
      <w:r>
        <w:rPr>
          <w:sz w:val="20"/>
        </w:rPr>
        <w:t xml:space="preserve">Συμπληρώνετε το έτος </w:t>
      </w:r>
      <w:proofErr w:type="spellStart"/>
      <w:r>
        <w:rPr>
          <w:sz w:val="20"/>
        </w:rPr>
        <w:t>κατα</w:t>
      </w:r>
      <w:proofErr w:type="spellEnd"/>
      <w:r>
        <w:rPr>
          <w:sz w:val="20"/>
        </w:rPr>
        <w:t xml:space="preserve"> το οποίο θα πραγματοποιηθεί η δαπάνη. Η δαπάνη ενδέχεται να ολοκληρώνεται σε ένα έτος, οπότε συμπληρώνετε το τρέχον έτος, ή να πρόκειται για </w:t>
      </w:r>
      <w:r>
        <w:rPr>
          <w:b/>
          <w:sz w:val="20"/>
        </w:rPr>
        <w:t>δαπάνη πολυετούς ανάθεσης</w:t>
      </w:r>
      <w:r>
        <w:rPr>
          <w:sz w:val="20"/>
        </w:rPr>
        <w:t xml:space="preserve">, οπότε συμπληρώνετε όλα τα έτη έως την ολοκλήρωση της δαπάνης (μία γραμμή για κάθε έτος). Επισημαίνεται ότι για προμήθειες πολυετούς διάρκειας απαιτείται η </w:t>
      </w:r>
      <w:r>
        <w:rPr>
          <w:b/>
          <w:sz w:val="20"/>
        </w:rPr>
        <w:t>προηγούμενη έγκριση της Επιτροπής Ερευνών &amp;</w:t>
      </w:r>
      <w:r>
        <w:rPr>
          <w:b/>
          <w:spacing w:val="-7"/>
          <w:sz w:val="20"/>
        </w:rPr>
        <w:t xml:space="preserve"> </w:t>
      </w:r>
      <w:r>
        <w:rPr>
          <w:b/>
          <w:sz w:val="20"/>
        </w:rPr>
        <w:t>Διαχείρισης</w:t>
      </w:r>
      <w:r>
        <w:rPr>
          <w:sz w:val="20"/>
        </w:rPr>
        <w:t>.</w:t>
      </w:r>
    </w:p>
    <w:p w:rsidR="00066939" w:rsidRDefault="005101B1">
      <w:pPr>
        <w:pStyle w:val="a4"/>
        <w:numPr>
          <w:ilvl w:val="0"/>
          <w:numId w:val="3"/>
        </w:numPr>
        <w:tabs>
          <w:tab w:val="left" w:pos="834"/>
        </w:tabs>
        <w:spacing w:before="126" w:line="276" w:lineRule="auto"/>
        <w:ind w:right="111"/>
        <w:jc w:val="both"/>
        <w:rPr>
          <w:sz w:val="20"/>
        </w:rPr>
      </w:pPr>
      <w:r>
        <w:rPr>
          <w:b/>
          <w:sz w:val="20"/>
        </w:rPr>
        <w:t>Κατηγορία δαπάνης έργου σύμφωνα με το φορέα χρηματοδότησης</w:t>
      </w:r>
      <w:r>
        <w:rPr>
          <w:sz w:val="20"/>
        </w:rPr>
        <w:t>: συμπληρώνετε την ονομασία της κατηγορίας δαπάνης, όπως αυτή αναφέρεται στον προϋπολογισμό του έργου (π.χ. επιστημονικά όργανα)</w:t>
      </w:r>
    </w:p>
    <w:p w:rsidR="00066939" w:rsidRDefault="005101B1">
      <w:pPr>
        <w:pStyle w:val="a4"/>
        <w:numPr>
          <w:ilvl w:val="0"/>
          <w:numId w:val="3"/>
        </w:numPr>
        <w:tabs>
          <w:tab w:val="left" w:pos="834"/>
        </w:tabs>
        <w:spacing w:before="118" w:line="280" w:lineRule="auto"/>
        <w:ind w:right="116"/>
        <w:jc w:val="both"/>
        <w:rPr>
          <w:sz w:val="20"/>
        </w:rPr>
      </w:pPr>
      <w:r>
        <w:rPr>
          <w:b/>
          <w:sz w:val="20"/>
        </w:rPr>
        <w:t>Κατηγορία</w:t>
      </w:r>
      <w:r>
        <w:rPr>
          <w:b/>
          <w:spacing w:val="-10"/>
          <w:sz w:val="20"/>
        </w:rPr>
        <w:t xml:space="preserve"> </w:t>
      </w:r>
      <w:r>
        <w:rPr>
          <w:b/>
          <w:sz w:val="20"/>
        </w:rPr>
        <w:t>δαπάνης</w:t>
      </w:r>
      <w:r>
        <w:rPr>
          <w:b/>
          <w:spacing w:val="-11"/>
          <w:sz w:val="20"/>
        </w:rPr>
        <w:t xml:space="preserve"> </w:t>
      </w:r>
      <w:r>
        <w:rPr>
          <w:b/>
          <w:sz w:val="20"/>
        </w:rPr>
        <w:t>ΓΛΚ</w:t>
      </w:r>
      <w:r>
        <w:rPr>
          <w:b/>
          <w:spacing w:val="-9"/>
          <w:sz w:val="20"/>
        </w:rPr>
        <w:t xml:space="preserve"> </w:t>
      </w:r>
      <w:r>
        <w:rPr>
          <w:b/>
          <w:sz w:val="20"/>
        </w:rPr>
        <w:t>(14-03</w:t>
      </w:r>
      <w:r>
        <w:rPr>
          <w:b/>
          <w:spacing w:val="-10"/>
          <w:sz w:val="20"/>
        </w:rPr>
        <w:t xml:space="preserve"> </w:t>
      </w:r>
      <w:proofErr w:type="spellStart"/>
      <w:r>
        <w:rPr>
          <w:b/>
          <w:sz w:val="20"/>
        </w:rPr>
        <w:t>κλπ</w:t>
      </w:r>
      <w:proofErr w:type="spellEnd"/>
      <w:r>
        <w:rPr>
          <w:b/>
          <w:sz w:val="20"/>
        </w:rPr>
        <w:t>):</w:t>
      </w:r>
      <w:r>
        <w:rPr>
          <w:b/>
          <w:spacing w:val="36"/>
          <w:sz w:val="20"/>
        </w:rPr>
        <w:t xml:space="preserve"> </w:t>
      </w:r>
      <w:r>
        <w:rPr>
          <w:sz w:val="20"/>
        </w:rPr>
        <w:t>συμπληρώνετε</w:t>
      </w:r>
      <w:r>
        <w:rPr>
          <w:spacing w:val="-12"/>
          <w:sz w:val="20"/>
        </w:rPr>
        <w:t xml:space="preserve"> </w:t>
      </w:r>
      <w:r>
        <w:rPr>
          <w:sz w:val="20"/>
        </w:rPr>
        <w:t>τον</w:t>
      </w:r>
      <w:r>
        <w:rPr>
          <w:spacing w:val="-10"/>
          <w:sz w:val="20"/>
        </w:rPr>
        <w:t xml:space="preserve"> </w:t>
      </w:r>
      <w:r>
        <w:rPr>
          <w:sz w:val="20"/>
        </w:rPr>
        <w:t>δευτεροβάθμιο</w:t>
      </w:r>
      <w:r>
        <w:rPr>
          <w:spacing w:val="-9"/>
          <w:sz w:val="20"/>
        </w:rPr>
        <w:t xml:space="preserve"> </w:t>
      </w:r>
      <w:r>
        <w:rPr>
          <w:sz w:val="20"/>
        </w:rPr>
        <w:t>κωδικό</w:t>
      </w:r>
      <w:r>
        <w:rPr>
          <w:spacing w:val="-12"/>
          <w:sz w:val="20"/>
        </w:rPr>
        <w:t xml:space="preserve"> </w:t>
      </w:r>
      <w:r>
        <w:rPr>
          <w:sz w:val="20"/>
        </w:rPr>
        <w:t>λογιστικής,</w:t>
      </w:r>
      <w:r>
        <w:rPr>
          <w:spacing w:val="-10"/>
          <w:sz w:val="20"/>
        </w:rPr>
        <w:t xml:space="preserve"> </w:t>
      </w:r>
      <w:r>
        <w:rPr>
          <w:sz w:val="20"/>
        </w:rPr>
        <w:t>όπως αυτός αναφέρεται στον προϋπολογισμό του έργου (14-03, 14-05</w:t>
      </w:r>
      <w:r>
        <w:rPr>
          <w:spacing w:val="-4"/>
          <w:sz w:val="20"/>
        </w:rPr>
        <w:t xml:space="preserve"> </w:t>
      </w:r>
      <w:proofErr w:type="spellStart"/>
      <w:r>
        <w:rPr>
          <w:sz w:val="20"/>
        </w:rPr>
        <w:t>κλπ</w:t>
      </w:r>
      <w:proofErr w:type="spellEnd"/>
      <w:r>
        <w:rPr>
          <w:sz w:val="20"/>
        </w:rPr>
        <w:t>).</w:t>
      </w:r>
    </w:p>
    <w:p w:rsidR="00066939" w:rsidRDefault="005101B1">
      <w:pPr>
        <w:pStyle w:val="a4"/>
        <w:numPr>
          <w:ilvl w:val="0"/>
          <w:numId w:val="3"/>
        </w:numPr>
        <w:tabs>
          <w:tab w:val="left" w:pos="834"/>
        </w:tabs>
        <w:spacing w:before="113"/>
        <w:ind w:hanging="361"/>
        <w:jc w:val="both"/>
        <w:rPr>
          <w:sz w:val="20"/>
        </w:rPr>
      </w:pPr>
      <w:r>
        <w:rPr>
          <w:b/>
          <w:sz w:val="20"/>
        </w:rPr>
        <w:t xml:space="preserve">Ποσό: </w:t>
      </w:r>
      <w:r>
        <w:rPr>
          <w:sz w:val="20"/>
        </w:rPr>
        <w:t>συμπληρώνετε το ποσό της αιτούμενης δαπάνης</w:t>
      </w:r>
      <w:r>
        <w:rPr>
          <w:sz w:val="20"/>
          <w:u w:val="single"/>
        </w:rPr>
        <w:t xml:space="preserve"> (</w:t>
      </w:r>
      <w:proofErr w:type="spellStart"/>
      <w:r>
        <w:rPr>
          <w:sz w:val="20"/>
          <w:u w:val="single"/>
        </w:rPr>
        <w:t>συμπ</w:t>
      </w:r>
      <w:proofErr w:type="spellEnd"/>
      <w:r>
        <w:rPr>
          <w:sz w:val="20"/>
          <w:u w:val="single"/>
        </w:rPr>
        <w:t>.</w:t>
      </w:r>
      <w:r>
        <w:rPr>
          <w:spacing w:val="-2"/>
          <w:sz w:val="20"/>
          <w:u w:val="single"/>
        </w:rPr>
        <w:t xml:space="preserve"> </w:t>
      </w:r>
      <w:r>
        <w:rPr>
          <w:sz w:val="20"/>
          <w:u w:val="single"/>
        </w:rPr>
        <w:t>ΦΠΑ)</w:t>
      </w:r>
    </w:p>
    <w:p w:rsidR="00066939" w:rsidRDefault="005101B1">
      <w:pPr>
        <w:pStyle w:val="a4"/>
        <w:numPr>
          <w:ilvl w:val="0"/>
          <w:numId w:val="3"/>
        </w:numPr>
        <w:tabs>
          <w:tab w:val="left" w:pos="834"/>
        </w:tabs>
        <w:spacing w:line="278" w:lineRule="auto"/>
        <w:ind w:right="113"/>
        <w:jc w:val="both"/>
        <w:rPr>
          <w:sz w:val="20"/>
        </w:rPr>
      </w:pPr>
      <w:r>
        <w:rPr>
          <w:b/>
          <w:sz w:val="20"/>
        </w:rPr>
        <w:t>Έρευνα αγοράς</w:t>
      </w:r>
      <w:r>
        <w:rPr>
          <w:sz w:val="20"/>
        </w:rPr>
        <w:t>: απαιτείται η συμπλήρωση του πίνακα μόνο για ποσά &gt;2.500€ (πλέον ΦΠΑ). Εισάγονται</w:t>
      </w:r>
      <w:r>
        <w:rPr>
          <w:spacing w:val="-6"/>
          <w:sz w:val="20"/>
        </w:rPr>
        <w:t xml:space="preserve"> </w:t>
      </w:r>
      <w:r>
        <w:rPr>
          <w:sz w:val="20"/>
        </w:rPr>
        <w:t>τα</w:t>
      </w:r>
      <w:r>
        <w:rPr>
          <w:spacing w:val="-1"/>
          <w:sz w:val="20"/>
        </w:rPr>
        <w:t xml:space="preserve"> </w:t>
      </w:r>
      <w:r>
        <w:rPr>
          <w:sz w:val="20"/>
        </w:rPr>
        <w:t>στοιχεία</w:t>
      </w:r>
      <w:r>
        <w:rPr>
          <w:spacing w:val="-5"/>
          <w:sz w:val="20"/>
        </w:rPr>
        <w:t xml:space="preserve"> </w:t>
      </w:r>
      <w:r>
        <w:rPr>
          <w:sz w:val="20"/>
        </w:rPr>
        <w:t>της</w:t>
      </w:r>
      <w:r>
        <w:rPr>
          <w:spacing w:val="-2"/>
          <w:sz w:val="20"/>
        </w:rPr>
        <w:t xml:space="preserve"> </w:t>
      </w:r>
      <w:r>
        <w:rPr>
          <w:sz w:val="20"/>
        </w:rPr>
        <w:t>έρευνας</w:t>
      </w:r>
      <w:r>
        <w:rPr>
          <w:spacing w:val="-3"/>
          <w:sz w:val="20"/>
        </w:rPr>
        <w:t xml:space="preserve"> </w:t>
      </w:r>
      <w:r>
        <w:rPr>
          <w:sz w:val="20"/>
        </w:rPr>
        <w:t>αγοράς</w:t>
      </w:r>
      <w:r>
        <w:rPr>
          <w:spacing w:val="-2"/>
          <w:sz w:val="20"/>
        </w:rPr>
        <w:t xml:space="preserve"> </w:t>
      </w:r>
      <w:r>
        <w:rPr>
          <w:sz w:val="20"/>
        </w:rPr>
        <w:t>που</w:t>
      </w:r>
      <w:r>
        <w:rPr>
          <w:spacing w:val="-6"/>
          <w:sz w:val="20"/>
        </w:rPr>
        <w:t xml:space="preserve"> </w:t>
      </w:r>
      <w:r>
        <w:rPr>
          <w:sz w:val="20"/>
        </w:rPr>
        <w:t>έχει</w:t>
      </w:r>
      <w:r>
        <w:rPr>
          <w:spacing w:val="-5"/>
          <w:sz w:val="20"/>
        </w:rPr>
        <w:t xml:space="preserve"> </w:t>
      </w:r>
      <w:r>
        <w:rPr>
          <w:sz w:val="20"/>
        </w:rPr>
        <w:t>πραγματοποιήσει</w:t>
      </w:r>
      <w:r>
        <w:rPr>
          <w:spacing w:val="-5"/>
          <w:sz w:val="20"/>
        </w:rPr>
        <w:t xml:space="preserve"> </w:t>
      </w:r>
      <w:r>
        <w:rPr>
          <w:sz w:val="20"/>
        </w:rPr>
        <w:t>ο</w:t>
      </w:r>
      <w:r>
        <w:rPr>
          <w:spacing w:val="-6"/>
          <w:sz w:val="20"/>
        </w:rPr>
        <w:t xml:space="preserve"> </w:t>
      </w:r>
      <w:r>
        <w:rPr>
          <w:sz w:val="20"/>
        </w:rPr>
        <w:t>επιστημονικά</w:t>
      </w:r>
      <w:r>
        <w:rPr>
          <w:spacing w:val="-2"/>
          <w:sz w:val="20"/>
        </w:rPr>
        <w:t xml:space="preserve"> </w:t>
      </w:r>
      <w:r>
        <w:rPr>
          <w:sz w:val="20"/>
        </w:rPr>
        <w:t>υπεύθυνος.</w:t>
      </w:r>
    </w:p>
    <w:p w:rsidR="00066939" w:rsidRDefault="005101B1">
      <w:pPr>
        <w:pStyle w:val="a4"/>
        <w:numPr>
          <w:ilvl w:val="0"/>
          <w:numId w:val="3"/>
        </w:numPr>
        <w:tabs>
          <w:tab w:val="left" w:pos="834"/>
        </w:tabs>
        <w:spacing w:before="115"/>
        <w:ind w:hanging="361"/>
        <w:jc w:val="both"/>
        <w:rPr>
          <w:sz w:val="20"/>
        </w:rPr>
      </w:pPr>
      <w:r>
        <w:rPr>
          <w:b/>
          <w:sz w:val="20"/>
        </w:rPr>
        <w:t xml:space="preserve">Επωνυμία: </w:t>
      </w:r>
      <w:r>
        <w:rPr>
          <w:sz w:val="20"/>
        </w:rPr>
        <w:t>συμπληρώνετε την πλήρη επωνυμία του</w:t>
      </w:r>
      <w:r>
        <w:rPr>
          <w:spacing w:val="-8"/>
          <w:sz w:val="20"/>
        </w:rPr>
        <w:t xml:space="preserve"> </w:t>
      </w:r>
      <w:r>
        <w:rPr>
          <w:sz w:val="20"/>
        </w:rPr>
        <w:t>αναδόχου</w:t>
      </w:r>
    </w:p>
    <w:p w:rsidR="00066939" w:rsidRDefault="005101B1">
      <w:pPr>
        <w:pStyle w:val="a4"/>
        <w:numPr>
          <w:ilvl w:val="0"/>
          <w:numId w:val="3"/>
        </w:numPr>
        <w:tabs>
          <w:tab w:val="left" w:pos="834"/>
        </w:tabs>
        <w:spacing w:before="156"/>
        <w:ind w:hanging="361"/>
        <w:jc w:val="both"/>
        <w:rPr>
          <w:sz w:val="20"/>
        </w:rPr>
      </w:pPr>
      <w:r>
        <w:rPr>
          <w:b/>
          <w:sz w:val="20"/>
        </w:rPr>
        <w:t xml:space="preserve">ΑΦΜ: </w:t>
      </w:r>
      <w:r>
        <w:rPr>
          <w:sz w:val="20"/>
        </w:rPr>
        <w:t>συμπληρώνετε το ΑΦΜ του</w:t>
      </w:r>
      <w:r>
        <w:rPr>
          <w:spacing w:val="-27"/>
          <w:sz w:val="20"/>
        </w:rPr>
        <w:t xml:space="preserve"> </w:t>
      </w:r>
      <w:r>
        <w:rPr>
          <w:sz w:val="20"/>
        </w:rPr>
        <w:t>αναδόχου</w:t>
      </w:r>
    </w:p>
    <w:p w:rsidR="00066939" w:rsidRDefault="005101B1">
      <w:pPr>
        <w:pStyle w:val="a4"/>
        <w:numPr>
          <w:ilvl w:val="0"/>
          <w:numId w:val="3"/>
        </w:numPr>
        <w:tabs>
          <w:tab w:val="left" w:pos="834"/>
        </w:tabs>
        <w:ind w:hanging="361"/>
        <w:jc w:val="both"/>
        <w:rPr>
          <w:sz w:val="20"/>
        </w:rPr>
      </w:pPr>
      <w:r>
        <w:rPr>
          <w:b/>
          <w:sz w:val="20"/>
        </w:rPr>
        <w:t xml:space="preserve">Δ.Ο.Υ. </w:t>
      </w:r>
      <w:r>
        <w:rPr>
          <w:sz w:val="20"/>
        </w:rPr>
        <w:t>συμπληρώνετε τη Δ.Ο.Υ. του</w:t>
      </w:r>
      <w:r>
        <w:rPr>
          <w:spacing w:val="-12"/>
          <w:sz w:val="20"/>
        </w:rPr>
        <w:t xml:space="preserve"> </w:t>
      </w:r>
      <w:r>
        <w:rPr>
          <w:sz w:val="20"/>
        </w:rPr>
        <w:t>αναδόχου</w:t>
      </w:r>
    </w:p>
    <w:p w:rsidR="00066939" w:rsidRDefault="005101B1">
      <w:pPr>
        <w:pStyle w:val="a4"/>
        <w:numPr>
          <w:ilvl w:val="0"/>
          <w:numId w:val="3"/>
        </w:numPr>
        <w:tabs>
          <w:tab w:val="left" w:pos="834"/>
        </w:tabs>
        <w:spacing w:line="278" w:lineRule="auto"/>
        <w:ind w:right="118"/>
        <w:jc w:val="both"/>
        <w:rPr>
          <w:sz w:val="20"/>
        </w:rPr>
      </w:pPr>
      <w:r>
        <w:rPr>
          <w:b/>
          <w:sz w:val="20"/>
        </w:rPr>
        <w:t xml:space="preserve">Αντικείμενο (δραστηριότητα): </w:t>
      </w:r>
      <w:r>
        <w:rPr>
          <w:sz w:val="20"/>
        </w:rPr>
        <w:t>συμπληρώνετε μια σύντομη περιγραφή του αντικειμένου του αναδόχου</w:t>
      </w:r>
    </w:p>
    <w:p w:rsidR="00066939" w:rsidRDefault="005101B1">
      <w:pPr>
        <w:pStyle w:val="a4"/>
        <w:numPr>
          <w:ilvl w:val="0"/>
          <w:numId w:val="3"/>
        </w:numPr>
        <w:tabs>
          <w:tab w:val="left" w:pos="834"/>
        </w:tabs>
        <w:spacing w:before="115"/>
        <w:ind w:hanging="361"/>
        <w:jc w:val="both"/>
        <w:rPr>
          <w:sz w:val="20"/>
        </w:rPr>
      </w:pPr>
      <w:r>
        <w:rPr>
          <w:b/>
          <w:sz w:val="20"/>
        </w:rPr>
        <w:t xml:space="preserve">Διεύθυνση: </w:t>
      </w:r>
      <w:r>
        <w:rPr>
          <w:sz w:val="20"/>
        </w:rPr>
        <w:t>συμπληρώνετε τη διεύθυνση της έδρας του</w:t>
      </w:r>
      <w:r>
        <w:rPr>
          <w:spacing w:val="-17"/>
          <w:sz w:val="20"/>
        </w:rPr>
        <w:t xml:space="preserve"> </w:t>
      </w:r>
      <w:r>
        <w:rPr>
          <w:sz w:val="20"/>
        </w:rPr>
        <w:t>αναδόχου</w:t>
      </w:r>
    </w:p>
    <w:p w:rsidR="00066939" w:rsidRDefault="005101B1">
      <w:pPr>
        <w:pStyle w:val="a4"/>
        <w:numPr>
          <w:ilvl w:val="0"/>
          <w:numId w:val="3"/>
        </w:numPr>
        <w:tabs>
          <w:tab w:val="left" w:pos="834"/>
        </w:tabs>
        <w:spacing w:before="156"/>
        <w:ind w:hanging="361"/>
        <w:jc w:val="both"/>
        <w:rPr>
          <w:sz w:val="20"/>
        </w:rPr>
      </w:pPr>
      <w:r>
        <w:rPr>
          <w:b/>
          <w:sz w:val="20"/>
        </w:rPr>
        <w:t xml:space="preserve">Τηλέφωνο: </w:t>
      </w:r>
      <w:r>
        <w:rPr>
          <w:sz w:val="20"/>
        </w:rPr>
        <w:t>συμπληρώνετε το τηλέφωνο επικοινωνίας του</w:t>
      </w:r>
      <w:r>
        <w:rPr>
          <w:spacing w:val="-14"/>
          <w:sz w:val="20"/>
        </w:rPr>
        <w:t xml:space="preserve"> </w:t>
      </w:r>
      <w:r>
        <w:rPr>
          <w:sz w:val="20"/>
        </w:rPr>
        <w:t>αναδόχου</w:t>
      </w:r>
    </w:p>
    <w:p w:rsidR="00066939" w:rsidRDefault="00066939">
      <w:pPr>
        <w:jc w:val="both"/>
        <w:rPr>
          <w:sz w:val="20"/>
        </w:rPr>
        <w:sectPr w:rsidR="00066939">
          <w:headerReference w:type="default" r:id="rId7"/>
          <w:footerReference w:type="default" r:id="rId8"/>
          <w:type w:val="continuous"/>
          <w:pgSz w:w="11910" w:h="16840"/>
          <w:pgMar w:top="1260" w:right="1020" w:bottom="1100" w:left="1020" w:header="143" w:footer="912" w:gutter="0"/>
          <w:pgNumType w:start="1"/>
          <w:cols w:space="720"/>
        </w:sectPr>
      </w:pPr>
    </w:p>
    <w:p w:rsidR="00066939" w:rsidRDefault="005101B1">
      <w:pPr>
        <w:pStyle w:val="a4"/>
        <w:numPr>
          <w:ilvl w:val="0"/>
          <w:numId w:val="3"/>
        </w:numPr>
        <w:tabs>
          <w:tab w:val="left" w:pos="834"/>
        </w:tabs>
        <w:spacing w:before="38"/>
        <w:ind w:hanging="361"/>
        <w:rPr>
          <w:sz w:val="20"/>
        </w:rPr>
      </w:pPr>
      <w:r>
        <w:rPr>
          <w:b/>
          <w:sz w:val="20"/>
        </w:rPr>
        <w:lastRenderedPageBreak/>
        <w:t>E-</w:t>
      </w:r>
      <w:proofErr w:type="spellStart"/>
      <w:r>
        <w:rPr>
          <w:b/>
          <w:sz w:val="20"/>
        </w:rPr>
        <w:t>mail</w:t>
      </w:r>
      <w:proofErr w:type="spellEnd"/>
      <w:r>
        <w:rPr>
          <w:b/>
          <w:sz w:val="20"/>
        </w:rPr>
        <w:t xml:space="preserve">: </w:t>
      </w:r>
      <w:r>
        <w:rPr>
          <w:sz w:val="20"/>
        </w:rPr>
        <w:t>συμπληρώνετε το e-</w:t>
      </w:r>
      <w:proofErr w:type="spellStart"/>
      <w:r>
        <w:rPr>
          <w:sz w:val="20"/>
        </w:rPr>
        <w:t>mail</w:t>
      </w:r>
      <w:proofErr w:type="spellEnd"/>
      <w:r>
        <w:rPr>
          <w:sz w:val="20"/>
        </w:rPr>
        <w:t xml:space="preserve"> επικοινωνίας του</w:t>
      </w:r>
      <w:r>
        <w:rPr>
          <w:spacing w:val="-19"/>
          <w:sz w:val="20"/>
        </w:rPr>
        <w:t xml:space="preserve"> </w:t>
      </w:r>
      <w:r>
        <w:rPr>
          <w:sz w:val="20"/>
        </w:rPr>
        <w:t>αναδόχου</w:t>
      </w:r>
    </w:p>
    <w:p w:rsidR="00066939" w:rsidRDefault="005101B1">
      <w:pPr>
        <w:pStyle w:val="a4"/>
        <w:numPr>
          <w:ilvl w:val="0"/>
          <w:numId w:val="3"/>
        </w:numPr>
        <w:tabs>
          <w:tab w:val="left" w:pos="834"/>
        </w:tabs>
        <w:spacing w:before="155"/>
        <w:ind w:hanging="361"/>
        <w:rPr>
          <w:sz w:val="20"/>
        </w:rPr>
      </w:pPr>
      <w:r>
        <w:rPr>
          <w:b/>
          <w:sz w:val="20"/>
        </w:rPr>
        <w:t xml:space="preserve">Εκπρόσωπος: </w:t>
      </w:r>
      <w:r>
        <w:rPr>
          <w:sz w:val="20"/>
        </w:rPr>
        <w:t>συμπληρώνετε το νόμιμο εκπρόσωπο του</w:t>
      </w:r>
      <w:r>
        <w:rPr>
          <w:spacing w:val="-13"/>
          <w:sz w:val="20"/>
        </w:rPr>
        <w:t xml:space="preserve"> </w:t>
      </w:r>
      <w:r>
        <w:rPr>
          <w:sz w:val="20"/>
        </w:rPr>
        <w:t>αναδόχου.</w:t>
      </w:r>
    </w:p>
    <w:p w:rsidR="00066939" w:rsidRDefault="005101B1">
      <w:pPr>
        <w:pStyle w:val="a4"/>
        <w:numPr>
          <w:ilvl w:val="0"/>
          <w:numId w:val="3"/>
        </w:numPr>
        <w:tabs>
          <w:tab w:val="left" w:pos="834"/>
        </w:tabs>
        <w:spacing w:before="156"/>
        <w:ind w:hanging="361"/>
        <w:rPr>
          <w:sz w:val="20"/>
        </w:rPr>
      </w:pPr>
      <w:r>
        <w:rPr>
          <w:b/>
          <w:sz w:val="20"/>
        </w:rPr>
        <w:t>Ποσό χωρίς ΦΠΑ, ΦΠΑ και Συνολικό Ποσό</w:t>
      </w:r>
      <w:r>
        <w:rPr>
          <w:rFonts w:ascii="Times New Roman" w:hAnsi="Times New Roman"/>
          <w:b/>
          <w:sz w:val="18"/>
        </w:rPr>
        <w:t xml:space="preserve">: </w:t>
      </w:r>
      <w:r>
        <w:rPr>
          <w:sz w:val="20"/>
        </w:rPr>
        <w:t>συμπληρώνονται τα αντίστοιχα</w:t>
      </w:r>
      <w:r>
        <w:rPr>
          <w:spacing w:val="-12"/>
          <w:sz w:val="20"/>
        </w:rPr>
        <w:t xml:space="preserve"> </w:t>
      </w:r>
      <w:r>
        <w:rPr>
          <w:sz w:val="20"/>
        </w:rPr>
        <w:t>ποσά</w:t>
      </w:r>
    </w:p>
    <w:p w:rsidR="00066939" w:rsidRDefault="005101B1">
      <w:pPr>
        <w:pStyle w:val="a4"/>
        <w:numPr>
          <w:ilvl w:val="0"/>
          <w:numId w:val="3"/>
        </w:numPr>
        <w:tabs>
          <w:tab w:val="left" w:pos="834"/>
        </w:tabs>
        <w:ind w:hanging="361"/>
        <w:rPr>
          <w:sz w:val="20"/>
        </w:rPr>
      </w:pPr>
      <w:r>
        <w:rPr>
          <w:b/>
          <w:sz w:val="20"/>
        </w:rPr>
        <w:t>Διάρκεια</w:t>
      </w:r>
      <w:r>
        <w:rPr>
          <w:b/>
          <w:spacing w:val="-16"/>
          <w:sz w:val="20"/>
        </w:rPr>
        <w:t xml:space="preserve"> </w:t>
      </w:r>
      <w:r>
        <w:rPr>
          <w:b/>
          <w:sz w:val="20"/>
        </w:rPr>
        <w:t>σύμβασης</w:t>
      </w:r>
      <w:r>
        <w:rPr>
          <w:rFonts w:ascii="Times New Roman" w:hAnsi="Times New Roman"/>
          <w:b/>
          <w:sz w:val="18"/>
        </w:rPr>
        <w:t>:</w:t>
      </w:r>
      <w:r>
        <w:rPr>
          <w:rFonts w:ascii="Times New Roman" w:hAnsi="Times New Roman"/>
          <w:b/>
          <w:spacing w:val="-12"/>
          <w:sz w:val="18"/>
        </w:rPr>
        <w:t xml:space="preserve"> </w:t>
      </w:r>
      <w:r>
        <w:rPr>
          <w:sz w:val="20"/>
        </w:rPr>
        <w:t>συμπληρώνεται</w:t>
      </w:r>
      <w:r>
        <w:rPr>
          <w:spacing w:val="-16"/>
          <w:sz w:val="20"/>
        </w:rPr>
        <w:t xml:space="preserve"> </w:t>
      </w:r>
      <w:r>
        <w:rPr>
          <w:sz w:val="20"/>
        </w:rPr>
        <w:t>η</w:t>
      </w:r>
      <w:r>
        <w:rPr>
          <w:spacing w:val="-14"/>
          <w:sz w:val="20"/>
        </w:rPr>
        <w:t xml:space="preserve"> </w:t>
      </w:r>
      <w:r>
        <w:rPr>
          <w:sz w:val="20"/>
        </w:rPr>
        <w:t>διάρκεια</w:t>
      </w:r>
      <w:r>
        <w:rPr>
          <w:spacing w:val="-16"/>
          <w:sz w:val="20"/>
        </w:rPr>
        <w:t xml:space="preserve"> </w:t>
      </w:r>
      <w:r>
        <w:rPr>
          <w:sz w:val="20"/>
        </w:rPr>
        <w:t>της</w:t>
      </w:r>
      <w:r>
        <w:rPr>
          <w:spacing w:val="-13"/>
          <w:sz w:val="20"/>
        </w:rPr>
        <w:t xml:space="preserve"> </w:t>
      </w:r>
      <w:r>
        <w:rPr>
          <w:sz w:val="20"/>
        </w:rPr>
        <w:t>σύμβασης</w:t>
      </w:r>
      <w:r>
        <w:rPr>
          <w:spacing w:val="-15"/>
          <w:sz w:val="20"/>
        </w:rPr>
        <w:t xml:space="preserve"> </w:t>
      </w:r>
      <w:r>
        <w:rPr>
          <w:sz w:val="20"/>
        </w:rPr>
        <w:t>για</w:t>
      </w:r>
      <w:r>
        <w:rPr>
          <w:spacing w:val="-16"/>
          <w:sz w:val="20"/>
        </w:rPr>
        <w:t xml:space="preserve"> </w:t>
      </w:r>
      <w:r>
        <w:rPr>
          <w:sz w:val="20"/>
        </w:rPr>
        <w:t>δαπάνες</w:t>
      </w:r>
      <w:r>
        <w:rPr>
          <w:spacing w:val="-13"/>
          <w:sz w:val="20"/>
        </w:rPr>
        <w:t xml:space="preserve"> </w:t>
      </w:r>
      <w:r>
        <w:rPr>
          <w:sz w:val="20"/>
        </w:rPr>
        <w:t>καθαρής</w:t>
      </w:r>
      <w:r>
        <w:rPr>
          <w:spacing w:val="-16"/>
          <w:sz w:val="20"/>
        </w:rPr>
        <w:t xml:space="preserve"> </w:t>
      </w:r>
      <w:r>
        <w:rPr>
          <w:sz w:val="20"/>
        </w:rPr>
        <w:t>αξίας</w:t>
      </w:r>
      <w:r>
        <w:rPr>
          <w:spacing w:val="-12"/>
          <w:sz w:val="20"/>
        </w:rPr>
        <w:t xml:space="preserve"> </w:t>
      </w:r>
      <w:r>
        <w:rPr>
          <w:sz w:val="20"/>
        </w:rPr>
        <w:t>&gt;</w:t>
      </w:r>
      <w:r>
        <w:rPr>
          <w:spacing w:val="-16"/>
          <w:sz w:val="20"/>
        </w:rPr>
        <w:t xml:space="preserve"> </w:t>
      </w:r>
      <w:r>
        <w:rPr>
          <w:sz w:val="20"/>
        </w:rPr>
        <w:t>10.000€</w:t>
      </w:r>
    </w:p>
    <w:p w:rsidR="00066939" w:rsidRDefault="005101B1">
      <w:pPr>
        <w:pStyle w:val="a4"/>
        <w:numPr>
          <w:ilvl w:val="0"/>
          <w:numId w:val="3"/>
        </w:numPr>
        <w:tabs>
          <w:tab w:val="left" w:pos="834"/>
        </w:tabs>
        <w:spacing w:line="276" w:lineRule="auto"/>
        <w:ind w:right="114"/>
        <w:jc w:val="both"/>
        <w:rPr>
          <w:sz w:val="20"/>
        </w:rPr>
      </w:pPr>
      <w:r>
        <w:rPr>
          <w:b/>
          <w:sz w:val="20"/>
        </w:rPr>
        <w:t xml:space="preserve">Σε περίπτωση καταβολής σε δόσεις αναφέρετε αναλυτικά: </w:t>
      </w:r>
      <w:r>
        <w:rPr>
          <w:sz w:val="20"/>
        </w:rPr>
        <w:t>συμπληρώνετε το πλήθος και των ποσό</w:t>
      </w:r>
      <w:r>
        <w:rPr>
          <w:spacing w:val="-9"/>
          <w:sz w:val="20"/>
        </w:rPr>
        <w:t xml:space="preserve"> </w:t>
      </w:r>
      <w:r>
        <w:rPr>
          <w:sz w:val="20"/>
        </w:rPr>
        <w:t>των</w:t>
      </w:r>
      <w:r>
        <w:rPr>
          <w:spacing w:val="-10"/>
          <w:sz w:val="20"/>
        </w:rPr>
        <w:t xml:space="preserve"> </w:t>
      </w:r>
      <w:r>
        <w:rPr>
          <w:sz w:val="20"/>
        </w:rPr>
        <w:t>δόσεων,</w:t>
      </w:r>
      <w:r>
        <w:rPr>
          <w:spacing w:val="-8"/>
          <w:sz w:val="20"/>
        </w:rPr>
        <w:t xml:space="preserve"> </w:t>
      </w:r>
      <w:r>
        <w:rPr>
          <w:sz w:val="20"/>
        </w:rPr>
        <w:t>το</w:t>
      </w:r>
      <w:r>
        <w:rPr>
          <w:spacing w:val="-8"/>
          <w:sz w:val="20"/>
        </w:rPr>
        <w:t xml:space="preserve"> </w:t>
      </w:r>
      <w:r>
        <w:rPr>
          <w:sz w:val="20"/>
        </w:rPr>
        <w:t>παραδοτέο</w:t>
      </w:r>
      <w:r>
        <w:rPr>
          <w:spacing w:val="-8"/>
          <w:sz w:val="20"/>
        </w:rPr>
        <w:t xml:space="preserve"> </w:t>
      </w:r>
      <w:r>
        <w:rPr>
          <w:sz w:val="20"/>
        </w:rPr>
        <w:t>που</w:t>
      </w:r>
      <w:r>
        <w:rPr>
          <w:spacing w:val="-10"/>
          <w:sz w:val="20"/>
        </w:rPr>
        <w:t xml:space="preserve"> </w:t>
      </w:r>
      <w:r>
        <w:rPr>
          <w:sz w:val="20"/>
        </w:rPr>
        <w:t>αντιστοιχεί</w:t>
      </w:r>
      <w:r>
        <w:rPr>
          <w:spacing w:val="-9"/>
          <w:sz w:val="20"/>
        </w:rPr>
        <w:t xml:space="preserve"> </w:t>
      </w:r>
      <w:r>
        <w:rPr>
          <w:sz w:val="20"/>
        </w:rPr>
        <w:t>σε</w:t>
      </w:r>
      <w:r>
        <w:rPr>
          <w:spacing w:val="-9"/>
          <w:sz w:val="20"/>
        </w:rPr>
        <w:t xml:space="preserve"> </w:t>
      </w:r>
      <w:r>
        <w:rPr>
          <w:sz w:val="20"/>
        </w:rPr>
        <w:t>κάθε</w:t>
      </w:r>
      <w:r>
        <w:rPr>
          <w:spacing w:val="-8"/>
          <w:sz w:val="20"/>
        </w:rPr>
        <w:t xml:space="preserve"> </w:t>
      </w:r>
      <w:r>
        <w:rPr>
          <w:sz w:val="20"/>
        </w:rPr>
        <w:t>δόση</w:t>
      </w:r>
      <w:r>
        <w:rPr>
          <w:spacing w:val="-9"/>
          <w:sz w:val="20"/>
        </w:rPr>
        <w:t xml:space="preserve"> </w:t>
      </w:r>
      <w:r>
        <w:rPr>
          <w:sz w:val="20"/>
        </w:rPr>
        <w:t>καθώς</w:t>
      </w:r>
      <w:r>
        <w:rPr>
          <w:spacing w:val="-9"/>
          <w:sz w:val="20"/>
        </w:rPr>
        <w:t xml:space="preserve"> </w:t>
      </w:r>
      <w:r>
        <w:rPr>
          <w:sz w:val="20"/>
        </w:rPr>
        <w:t>και</w:t>
      </w:r>
      <w:r>
        <w:rPr>
          <w:spacing w:val="-9"/>
          <w:sz w:val="20"/>
        </w:rPr>
        <w:t xml:space="preserve"> </w:t>
      </w:r>
      <w:r>
        <w:rPr>
          <w:sz w:val="20"/>
        </w:rPr>
        <w:t>την</w:t>
      </w:r>
      <w:r>
        <w:rPr>
          <w:spacing w:val="-10"/>
          <w:sz w:val="20"/>
        </w:rPr>
        <w:t xml:space="preserve"> </w:t>
      </w:r>
      <w:r>
        <w:rPr>
          <w:sz w:val="20"/>
        </w:rPr>
        <w:t>ημερομηνία</w:t>
      </w:r>
      <w:r>
        <w:rPr>
          <w:spacing w:val="-9"/>
          <w:sz w:val="20"/>
        </w:rPr>
        <w:t xml:space="preserve"> </w:t>
      </w:r>
      <w:r>
        <w:rPr>
          <w:sz w:val="20"/>
        </w:rPr>
        <w:t>καταβολής της κάθε</w:t>
      </w:r>
      <w:r>
        <w:rPr>
          <w:spacing w:val="-3"/>
          <w:sz w:val="20"/>
        </w:rPr>
        <w:t xml:space="preserve"> </w:t>
      </w:r>
      <w:r>
        <w:rPr>
          <w:sz w:val="20"/>
        </w:rPr>
        <w:t>δόσης.</w:t>
      </w:r>
    </w:p>
    <w:p w:rsidR="00066939" w:rsidRDefault="005101B1">
      <w:pPr>
        <w:pStyle w:val="a4"/>
        <w:numPr>
          <w:ilvl w:val="0"/>
          <w:numId w:val="3"/>
        </w:numPr>
        <w:tabs>
          <w:tab w:val="left" w:pos="834"/>
        </w:tabs>
        <w:spacing w:before="121" w:line="278" w:lineRule="auto"/>
        <w:ind w:right="111"/>
        <w:jc w:val="both"/>
        <w:rPr>
          <w:sz w:val="20"/>
        </w:rPr>
      </w:pPr>
      <w:r>
        <w:rPr>
          <w:b/>
          <w:sz w:val="20"/>
        </w:rPr>
        <w:t xml:space="preserve">Τόπος παράδοσης: </w:t>
      </w:r>
      <w:r>
        <w:rPr>
          <w:sz w:val="20"/>
        </w:rPr>
        <w:t>συμπληρώνετε τον τόπο παράδοσης. Ο ίδιος τόπος παράδοσης θα πρέπει να αναφέρεται και στο τιμολόγιο.</w:t>
      </w:r>
    </w:p>
    <w:p w:rsidR="00066939" w:rsidRDefault="005101B1">
      <w:pPr>
        <w:pStyle w:val="a4"/>
        <w:numPr>
          <w:ilvl w:val="0"/>
          <w:numId w:val="3"/>
        </w:numPr>
        <w:tabs>
          <w:tab w:val="left" w:pos="834"/>
        </w:tabs>
        <w:spacing w:before="115"/>
        <w:ind w:hanging="361"/>
        <w:jc w:val="both"/>
        <w:rPr>
          <w:b/>
          <w:sz w:val="20"/>
        </w:rPr>
      </w:pPr>
      <w:r>
        <w:rPr>
          <w:b/>
          <w:sz w:val="20"/>
        </w:rPr>
        <w:t>Κριτήριο Ανάθεσης – Πλέον συμφέρουσα από οικονομική άποψη</w:t>
      </w:r>
      <w:r>
        <w:rPr>
          <w:b/>
          <w:spacing w:val="-3"/>
          <w:sz w:val="20"/>
        </w:rPr>
        <w:t xml:space="preserve"> </w:t>
      </w:r>
      <w:r>
        <w:rPr>
          <w:b/>
          <w:sz w:val="20"/>
        </w:rPr>
        <w:t>προσφορά:</w:t>
      </w:r>
    </w:p>
    <w:p w:rsidR="00066939" w:rsidRDefault="005101B1">
      <w:pPr>
        <w:pStyle w:val="a3"/>
        <w:spacing w:before="156"/>
        <w:ind w:firstLine="0"/>
        <w:jc w:val="left"/>
      </w:pPr>
      <w:r>
        <w:t>Επιλέγετε:</w:t>
      </w:r>
    </w:p>
    <w:p w:rsidR="00066939" w:rsidRDefault="005101B1">
      <w:pPr>
        <w:pStyle w:val="a4"/>
        <w:numPr>
          <w:ilvl w:val="0"/>
          <w:numId w:val="2"/>
        </w:numPr>
        <w:tabs>
          <w:tab w:val="left" w:pos="1554"/>
        </w:tabs>
        <w:spacing w:before="152" w:line="280" w:lineRule="auto"/>
        <w:ind w:right="117"/>
        <w:jc w:val="both"/>
        <w:rPr>
          <w:sz w:val="20"/>
        </w:rPr>
      </w:pPr>
      <w:r>
        <w:rPr>
          <w:b/>
          <w:sz w:val="20"/>
        </w:rPr>
        <w:t xml:space="preserve">«Βάσει τιμής» </w:t>
      </w:r>
      <w:r>
        <w:rPr>
          <w:sz w:val="20"/>
        </w:rPr>
        <w:t>για την επιλογή προμηθευτή βάσει χαμηλότερης τιμής (συνηθέστερη περίπτωση)</w:t>
      </w:r>
    </w:p>
    <w:p w:rsidR="00066939" w:rsidRDefault="005101B1">
      <w:pPr>
        <w:pStyle w:val="a4"/>
        <w:numPr>
          <w:ilvl w:val="0"/>
          <w:numId w:val="2"/>
        </w:numPr>
        <w:tabs>
          <w:tab w:val="left" w:pos="1554"/>
        </w:tabs>
        <w:spacing w:before="112" w:line="276" w:lineRule="auto"/>
        <w:ind w:right="112" w:hanging="526"/>
        <w:jc w:val="both"/>
        <w:rPr>
          <w:sz w:val="20"/>
        </w:rPr>
      </w:pPr>
      <w:r>
        <w:rPr>
          <w:b/>
          <w:sz w:val="20"/>
        </w:rPr>
        <w:t xml:space="preserve">«Βάσει Βέλτιστης Σχέσης Ποιότητας- Τιμής» </w:t>
      </w:r>
      <w:r>
        <w:rPr>
          <w:sz w:val="20"/>
        </w:rPr>
        <w:t xml:space="preserve">για την επιλογή προμηθευτή βάσει συγκεκριμένων σταθμισμένων κριτηρίων, τα οποία παρουσιάζονται αναλυτικά σε επισυναπτόμενο πίνακα </w:t>
      </w:r>
      <w:proofErr w:type="spellStart"/>
      <w:r>
        <w:rPr>
          <w:sz w:val="20"/>
        </w:rPr>
        <w:t>τεμκηρίωσης</w:t>
      </w:r>
      <w:proofErr w:type="spellEnd"/>
      <w:r>
        <w:rPr>
          <w:sz w:val="20"/>
        </w:rPr>
        <w:t xml:space="preserve"> που συντάσσει ο επιστημονικά υπεύθυνος (βλ. </w:t>
      </w:r>
      <w:proofErr w:type="spellStart"/>
      <w:r>
        <w:rPr>
          <w:sz w:val="20"/>
        </w:rPr>
        <w:t>αρ</w:t>
      </w:r>
      <w:proofErr w:type="spellEnd"/>
      <w:r>
        <w:rPr>
          <w:sz w:val="20"/>
        </w:rPr>
        <w:t>. 86 Ν</w:t>
      </w:r>
      <w:r>
        <w:rPr>
          <w:spacing w:val="-2"/>
          <w:sz w:val="20"/>
        </w:rPr>
        <w:t xml:space="preserve"> </w:t>
      </w:r>
      <w:r>
        <w:rPr>
          <w:sz w:val="20"/>
        </w:rPr>
        <w:t>4412/2018).</w:t>
      </w:r>
    </w:p>
    <w:p w:rsidR="00066939" w:rsidRDefault="00066939">
      <w:pPr>
        <w:pStyle w:val="a3"/>
        <w:ind w:left="0" w:firstLine="0"/>
        <w:jc w:val="left"/>
        <w:rPr>
          <w:sz w:val="22"/>
        </w:rPr>
      </w:pPr>
    </w:p>
    <w:p w:rsidR="00066939" w:rsidRDefault="005101B1">
      <w:pPr>
        <w:pStyle w:val="1"/>
        <w:spacing w:before="176"/>
      </w:pPr>
      <w:r>
        <w:t>Β) Επισυναπτόμενα στο έντυπο Δ</w:t>
      </w:r>
      <w:r w:rsidR="00EE5D7D">
        <w:t>9</w:t>
      </w:r>
    </w:p>
    <w:p w:rsidR="00066939" w:rsidRDefault="005101B1">
      <w:pPr>
        <w:pStyle w:val="a3"/>
        <w:spacing w:before="165"/>
        <w:ind w:left="112" w:firstLine="0"/>
        <w:jc w:val="left"/>
      </w:pPr>
      <w:r>
        <w:rPr>
          <w:rFonts w:ascii="Times New Roman" w:hAnsi="Times New Roman"/>
          <w:w w:val="99"/>
          <w:u w:val="single"/>
        </w:rPr>
        <w:t xml:space="preserve"> </w:t>
      </w:r>
      <w:r>
        <w:rPr>
          <w:u w:val="single"/>
        </w:rPr>
        <w:t xml:space="preserve">Για προμήθειες αγαθών/ παροχή υπηρεσιών ποσού από 0,01€ έως </w:t>
      </w:r>
      <w:r w:rsidR="007567D2">
        <w:rPr>
          <w:u w:val="single"/>
        </w:rPr>
        <w:t>999</w:t>
      </w:r>
      <w:r>
        <w:rPr>
          <w:u w:val="single"/>
        </w:rPr>
        <w:t>,</w:t>
      </w:r>
      <w:r w:rsidR="007567D2">
        <w:rPr>
          <w:u w:val="single"/>
        </w:rPr>
        <w:t>99</w:t>
      </w:r>
      <w:r>
        <w:rPr>
          <w:u w:val="single"/>
        </w:rPr>
        <w:t>€ (καθαρή αξία):</w:t>
      </w:r>
    </w:p>
    <w:p w:rsidR="00066939" w:rsidRDefault="005101B1">
      <w:pPr>
        <w:pStyle w:val="a4"/>
        <w:numPr>
          <w:ilvl w:val="0"/>
          <w:numId w:val="1"/>
        </w:numPr>
        <w:tabs>
          <w:tab w:val="left" w:pos="834"/>
        </w:tabs>
        <w:ind w:hanging="361"/>
        <w:rPr>
          <w:sz w:val="20"/>
        </w:rPr>
      </w:pPr>
      <w:r>
        <w:rPr>
          <w:sz w:val="20"/>
        </w:rPr>
        <w:t>Έντυπο Δ</w:t>
      </w:r>
      <w:r w:rsidR="00EE5D7D">
        <w:rPr>
          <w:sz w:val="20"/>
        </w:rPr>
        <w:t>9</w:t>
      </w:r>
      <w:r>
        <w:rPr>
          <w:spacing w:val="-1"/>
          <w:sz w:val="20"/>
        </w:rPr>
        <w:t xml:space="preserve"> </w:t>
      </w:r>
      <w:r>
        <w:rPr>
          <w:sz w:val="20"/>
        </w:rPr>
        <w:t>συμπληρωμένο.</w:t>
      </w:r>
    </w:p>
    <w:p w:rsidR="00066939" w:rsidRDefault="00066939">
      <w:pPr>
        <w:pStyle w:val="a3"/>
        <w:ind w:left="0" w:firstLine="0"/>
        <w:jc w:val="left"/>
        <w:rPr>
          <w:sz w:val="22"/>
        </w:rPr>
      </w:pPr>
    </w:p>
    <w:p w:rsidR="00066939" w:rsidRDefault="00066939">
      <w:pPr>
        <w:pStyle w:val="a3"/>
        <w:spacing w:before="9"/>
        <w:ind w:left="0" w:firstLine="0"/>
        <w:jc w:val="left"/>
        <w:rPr>
          <w:sz w:val="24"/>
        </w:rPr>
      </w:pPr>
    </w:p>
    <w:p w:rsidR="00066939" w:rsidRDefault="005101B1">
      <w:pPr>
        <w:pStyle w:val="a3"/>
        <w:ind w:left="112" w:firstLine="0"/>
        <w:jc w:val="left"/>
      </w:pPr>
      <w:r>
        <w:rPr>
          <w:rFonts w:ascii="Times New Roman" w:hAnsi="Times New Roman"/>
          <w:w w:val="99"/>
          <w:u w:val="single"/>
        </w:rPr>
        <w:t xml:space="preserve"> </w:t>
      </w:r>
      <w:r>
        <w:rPr>
          <w:u w:val="single"/>
        </w:rPr>
        <w:t>Για προμήθειες αγαθών/ παροχή υπηρεσιών ποσού από 1.000€ έως 2.500,00€ (καθαρή αξία):</w:t>
      </w:r>
    </w:p>
    <w:p w:rsidR="00066939" w:rsidRDefault="005101B1">
      <w:pPr>
        <w:pStyle w:val="a4"/>
        <w:numPr>
          <w:ilvl w:val="0"/>
          <w:numId w:val="1"/>
        </w:numPr>
        <w:tabs>
          <w:tab w:val="left" w:pos="833"/>
          <w:tab w:val="left" w:pos="834"/>
        </w:tabs>
        <w:ind w:hanging="361"/>
        <w:jc w:val="left"/>
        <w:rPr>
          <w:sz w:val="20"/>
        </w:rPr>
      </w:pPr>
      <w:r>
        <w:rPr>
          <w:sz w:val="20"/>
        </w:rPr>
        <w:t>Έντυπο Δ</w:t>
      </w:r>
      <w:r w:rsidR="00EE5D7D">
        <w:rPr>
          <w:sz w:val="20"/>
        </w:rPr>
        <w:t xml:space="preserve">9 </w:t>
      </w:r>
      <w:r>
        <w:rPr>
          <w:sz w:val="20"/>
        </w:rPr>
        <w:t>συμπληρωμένο.</w:t>
      </w:r>
    </w:p>
    <w:p w:rsidR="00066939" w:rsidRDefault="005101B1">
      <w:pPr>
        <w:pStyle w:val="a4"/>
        <w:numPr>
          <w:ilvl w:val="0"/>
          <w:numId w:val="1"/>
        </w:numPr>
        <w:tabs>
          <w:tab w:val="left" w:pos="834"/>
        </w:tabs>
        <w:spacing w:before="157" w:line="276" w:lineRule="auto"/>
        <w:ind w:right="115"/>
        <w:rPr>
          <w:sz w:val="20"/>
        </w:rPr>
      </w:pPr>
      <w:r>
        <w:rPr>
          <w:sz w:val="20"/>
        </w:rPr>
        <w:t xml:space="preserve">Προσφορά από τον προτεινόμενο προμηθευτή για το </w:t>
      </w:r>
      <w:proofErr w:type="spellStart"/>
      <w:r>
        <w:rPr>
          <w:sz w:val="20"/>
        </w:rPr>
        <w:t>υπο</w:t>
      </w:r>
      <w:proofErr w:type="spellEnd"/>
      <w:r>
        <w:rPr>
          <w:sz w:val="20"/>
        </w:rPr>
        <w:t xml:space="preserve"> προμήθεια είδος ή την προτεινόμενη υπηρεσία.</w:t>
      </w:r>
    </w:p>
    <w:p w:rsidR="00066939" w:rsidRDefault="00066939">
      <w:pPr>
        <w:pStyle w:val="a3"/>
        <w:ind w:left="0" w:firstLine="0"/>
        <w:jc w:val="left"/>
        <w:rPr>
          <w:sz w:val="22"/>
        </w:rPr>
      </w:pPr>
    </w:p>
    <w:p w:rsidR="00066939" w:rsidRDefault="00066939">
      <w:pPr>
        <w:pStyle w:val="a3"/>
        <w:spacing w:before="8"/>
        <w:ind w:left="0" w:firstLine="0"/>
        <w:jc w:val="left"/>
        <w:rPr>
          <w:sz w:val="25"/>
        </w:rPr>
      </w:pPr>
    </w:p>
    <w:p w:rsidR="00066939" w:rsidRDefault="005101B1">
      <w:pPr>
        <w:pStyle w:val="a3"/>
        <w:ind w:left="112" w:firstLine="0"/>
        <w:jc w:val="left"/>
      </w:pPr>
      <w:r>
        <w:rPr>
          <w:rFonts w:ascii="Times New Roman" w:hAnsi="Times New Roman"/>
          <w:w w:val="99"/>
          <w:u w:val="single"/>
        </w:rPr>
        <w:t xml:space="preserve"> </w:t>
      </w:r>
      <w:r>
        <w:rPr>
          <w:u w:val="single"/>
        </w:rPr>
        <w:t>Για προμήθειες αγαθών/ παροχή υπηρεσιών ποσού από 2.500,01€ έως 20.000 (καθαρή αξία):</w:t>
      </w:r>
    </w:p>
    <w:p w:rsidR="00066939" w:rsidRDefault="005101B1">
      <w:pPr>
        <w:pStyle w:val="a4"/>
        <w:numPr>
          <w:ilvl w:val="0"/>
          <w:numId w:val="1"/>
        </w:numPr>
        <w:tabs>
          <w:tab w:val="left" w:pos="833"/>
          <w:tab w:val="left" w:pos="834"/>
        </w:tabs>
        <w:ind w:hanging="361"/>
        <w:jc w:val="left"/>
        <w:rPr>
          <w:sz w:val="20"/>
        </w:rPr>
      </w:pPr>
      <w:r>
        <w:rPr>
          <w:sz w:val="20"/>
        </w:rPr>
        <w:t>Έντυπο Δ</w:t>
      </w:r>
      <w:r w:rsidR="00EE5D7D">
        <w:rPr>
          <w:sz w:val="20"/>
        </w:rPr>
        <w:t>9</w:t>
      </w:r>
      <w:r>
        <w:rPr>
          <w:spacing w:val="-1"/>
          <w:sz w:val="20"/>
        </w:rPr>
        <w:t xml:space="preserve"> </w:t>
      </w:r>
      <w:r>
        <w:rPr>
          <w:sz w:val="20"/>
        </w:rPr>
        <w:t>συμπληρωμένο.</w:t>
      </w:r>
    </w:p>
    <w:p w:rsidR="00066939" w:rsidRDefault="005101B1">
      <w:pPr>
        <w:pStyle w:val="a4"/>
        <w:numPr>
          <w:ilvl w:val="0"/>
          <w:numId w:val="1"/>
        </w:numPr>
        <w:tabs>
          <w:tab w:val="left" w:pos="834"/>
        </w:tabs>
        <w:spacing w:line="276" w:lineRule="auto"/>
        <w:ind w:right="115"/>
        <w:rPr>
          <w:sz w:val="20"/>
        </w:rPr>
      </w:pPr>
      <w:r>
        <w:rPr>
          <w:sz w:val="20"/>
        </w:rPr>
        <w:t>Τουλάχιστον</w:t>
      </w:r>
      <w:r>
        <w:rPr>
          <w:spacing w:val="-18"/>
          <w:sz w:val="20"/>
        </w:rPr>
        <w:t xml:space="preserve"> </w:t>
      </w:r>
      <w:r>
        <w:rPr>
          <w:sz w:val="20"/>
        </w:rPr>
        <w:t>δυο</w:t>
      </w:r>
      <w:r>
        <w:rPr>
          <w:spacing w:val="-15"/>
          <w:sz w:val="20"/>
        </w:rPr>
        <w:t xml:space="preserve"> </w:t>
      </w:r>
      <w:r>
        <w:rPr>
          <w:sz w:val="20"/>
        </w:rPr>
        <w:t>παραδεκτές</w:t>
      </w:r>
      <w:r>
        <w:rPr>
          <w:spacing w:val="-16"/>
          <w:sz w:val="20"/>
        </w:rPr>
        <w:t xml:space="preserve"> </w:t>
      </w:r>
      <w:r>
        <w:rPr>
          <w:sz w:val="20"/>
        </w:rPr>
        <w:t>προσφορές</w:t>
      </w:r>
      <w:r>
        <w:rPr>
          <w:spacing w:val="-17"/>
          <w:sz w:val="20"/>
        </w:rPr>
        <w:t xml:space="preserve"> </w:t>
      </w:r>
      <w:r>
        <w:rPr>
          <w:sz w:val="20"/>
        </w:rPr>
        <w:t>για</w:t>
      </w:r>
      <w:r>
        <w:rPr>
          <w:spacing w:val="-18"/>
          <w:sz w:val="20"/>
        </w:rPr>
        <w:t xml:space="preserve"> </w:t>
      </w:r>
      <w:r>
        <w:rPr>
          <w:sz w:val="20"/>
        </w:rPr>
        <w:t>το/α</w:t>
      </w:r>
      <w:r>
        <w:rPr>
          <w:spacing w:val="-16"/>
          <w:sz w:val="20"/>
        </w:rPr>
        <w:t xml:space="preserve"> </w:t>
      </w:r>
      <w:r>
        <w:rPr>
          <w:sz w:val="20"/>
        </w:rPr>
        <w:t>υπό</w:t>
      </w:r>
      <w:r>
        <w:rPr>
          <w:spacing w:val="-15"/>
          <w:sz w:val="20"/>
        </w:rPr>
        <w:t xml:space="preserve"> </w:t>
      </w:r>
      <w:r>
        <w:rPr>
          <w:sz w:val="20"/>
        </w:rPr>
        <w:t>προμήθεια</w:t>
      </w:r>
      <w:r>
        <w:rPr>
          <w:spacing w:val="-16"/>
          <w:sz w:val="20"/>
        </w:rPr>
        <w:t xml:space="preserve"> </w:t>
      </w:r>
      <w:r>
        <w:rPr>
          <w:sz w:val="20"/>
        </w:rPr>
        <w:t>είδος/η</w:t>
      </w:r>
      <w:r>
        <w:rPr>
          <w:spacing w:val="-16"/>
          <w:sz w:val="20"/>
        </w:rPr>
        <w:t xml:space="preserve"> </w:t>
      </w:r>
      <w:r>
        <w:rPr>
          <w:sz w:val="20"/>
        </w:rPr>
        <w:t>ή</w:t>
      </w:r>
      <w:r>
        <w:rPr>
          <w:spacing w:val="-16"/>
          <w:sz w:val="20"/>
        </w:rPr>
        <w:t xml:space="preserve"> </w:t>
      </w:r>
      <w:r>
        <w:rPr>
          <w:sz w:val="20"/>
        </w:rPr>
        <w:t>την</w:t>
      </w:r>
      <w:r>
        <w:rPr>
          <w:spacing w:val="-16"/>
          <w:sz w:val="20"/>
        </w:rPr>
        <w:t xml:space="preserve"> </w:t>
      </w:r>
      <w:r>
        <w:rPr>
          <w:sz w:val="20"/>
        </w:rPr>
        <w:t>παρεχόμενη</w:t>
      </w:r>
      <w:r>
        <w:rPr>
          <w:spacing w:val="-16"/>
          <w:sz w:val="20"/>
        </w:rPr>
        <w:t xml:space="preserve"> </w:t>
      </w:r>
      <w:r>
        <w:rPr>
          <w:sz w:val="20"/>
        </w:rPr>
        <w:t>υπηρεσία από τουλάχιστον δύο διαφορετικούς</w:t>
      </w:r>
      <w:r>
        <w:rPr>
          <w:spacing w:val="-4"/>
          <w:sz w:val="20"/>
        </w:rPr>
        <w:t xml:space="preserve"> </w:t>
      </w:r>
      <w:r>
        <w:rPr>
          <w:sz w:val="20"/>
        </w:rPr>
        <w:t>προμηθευτές.</w:t>
      </w:r>
    </w:p>
    <w:p w:rsidR="00066939" w:rsidRDefault="005101B1">
      <w:pPr>
        <w:pStyle w:val="a4"/>
        <w:numPr>
          <w:ilvl w:val="0"/>
          <w:numId w:val="1"/>
        </w:numPr>
        <w:tabs>
          <w:tab w:val="left" w:pos="834"/>
        </w:tabs>
        <w:spacing w:before="119"/>
        <w:ind w:hanging="361"/>
        <w:rPr>
          <w:sz w:val="20"/>
        </w:rPr>
      </w:pPr>
      <w:r>
        <w:rPr>
          <w:sz w:val="20"/>
        </w:rPr>
        <w:t>Για τον προμηθευτή με την πιο συμφέρουσα προσφορά παρακαλείστε να</w:t>
      </w:r>
      <w:r>
        <w:rPr>
          <w:spacing w:val="-14"/>
          <w:sz w:val="20"/>
        </w:rPr>
        <w:t xml:space="preserve"> </w:t>
      </w:r>
      <w:r>
        <w:rPr>
          <w:sz w:val="20"/>
        </w:rPr>
        <w:t>προσκομίζετε:</w:t>
      </w:r>
    </w:p>
    <w:p w:rsidR="00066939" w:rsidRDefault="005101B1">
      <w:pPr>
        <w:pStyle w:val="a4"/>
        <w:numPr>
          <w:ilvl w:val="1"/>
          <w:numId w:val="1"/>
        </w:numPr>
        <w:tabs>
          <w:tab w:val="left" w:pos="1815"/>
        </w:tabs>
        <w:spacing w:before="36"/>
        <w:ind w:hanging="361"/>
        <w:rPr>
          <w:sz w:val="20"/>
        </w:rPr>
      </w:pPr>
      <w:r>
        <w:rPr>
          <w:sz w:val="20"/>
        </w:rPr>
        <w:t>Φορολογική</w:t>
      </w:r>
      <w:r>
        <w:rPr>
          <w:spacing w:val="-2"/>
          <w:sz w:val="20"/>
        </w:rPr>
        <w:t xml:space="preserve"> </w:t>
      </w:r>
      <w:r>
        <w:rPr>
          <w:sz w:val="20"/>
        </w:rPr>
        <w:t>ενημερότητα,</w:t>
      </w:r>
    </w:p>
    <w:p w:rsidR="00066939" w:rsidRDefault="005101B1">
      <w:pPr>
        <w:pStyle w:val="a4"/>
        <w:numPr>
          <w:ilvl w:val="1"/>
          <w:numId w:val="1"/>
        </w:numPr>
        <w:tabs>
          <w:tab w:val="left" w:pos="1815"/>
        </w:tabs>
        <w:spacing w:before="34" w:line="276" w:lineRule="auto"/>
        <w:ind w:right="123"/>
        <w:rPr>
          <w:sz w:val="20"/>
        </w:rPr>
      </w:pPr>
      <w:r>
        <w:rPr>
          <w:sz w:val="20"/>
        </w:rPr>
        <w:t>Ασφαλιστικές ενημερότητες από όλα τα ταμεία στα οποία καταβάλλει εισφορές και ΥΔ με τα εν λόγω ασφαλιστικά ταμεία (η σχετική ΥΔ διατίθεται από τον</w:t>
      </w:r>
      <w:r>
        <w:rPr>
          <w:spacing w:val="-13"/>
          <w:sz w:val="20"/>
        </w:rPr>
        <w:t xml:space="preserve"> </w:t>
      </w:r>
      <w:r>
        <w:rPr>
          <w:sz w:val="20"/>
        </w:rPr>
        <w:t>ΕΛΚΕ)</w:t>
      </w:r>
    </w:p>
    <w:p w:rsidR="00066939" w:rsidRDefault="005101B1">
      <w:pPr>
        <w:pStyle w:val="a4"/>
        <w:numPr>
          <w:ilvl w:val="1"/>
          <w:numId w:val="1"/>
        </w:numPr>
        <w:tabs>
          <w:tab w:val="left" w:pos="1815"/>
        </w:tabs>
        <w:spacing w:before="0" w:line="276" w:lineRule="auto"/>
        <w:ind w:right="120"/>
        <w:rPr>
          <w:sz w:val="20"/>
        </w:rPr>
      </w:pPr>
      <w:r>
        <w:rPr>
          <w:sz w:val="20"/>
        </w:rPr>
        <w:t>Πιστοποιητικό</w:t>
      </w:r>
      <w:r>
        <w:rPr>
          <w:spacing w:val="-15"/>
          <w:sz w:val="20"/>
        </w:rPr>
        <w:t xml:space="preserve"> </w:t>
      </w:r>
      <w:r>
        <w:rPr>
          <w:sz w:val="20"/>
        </w:rPr>
        <w:t>Εκπροσώπησης</w:t>
      </w:r>
      <w:r>
        <w:rPr>
          <w:spacing w:val="-13"/>
          <w:sz w:val="20"/>
        </w:rPr>
        <w:t xml:space="preserve"> </w:t>
      </w:r>
      <w:r>
        <w:rPr>
          <w:sz w:val="20"/>
        </w:rPr>
        <w:t>από</w:t>
      </w:r>
      <w:r>
        <w:rPr>
          <w:spacing w:val="-12"/>
          <w:sz w:val="20"/>
        </w:rPr>
        <w:t xml:space="preserve"> </w:t>
      </w:r>
      <w:r>
        <w:rPr>
          <w:sz w:val="20"/>
        </w:rPr>
        <w:t>ΓΕΜΗ</w:t>
      </w:r>
      <w:r>
        <w:rPr>
          <w:spacing w:val="-13"/>
          <w:sz w:val="20"/>
        </w:rPr>
        <w:t xml:space="preserve"> </w:t>
      </w:r>
      <w:r>
        <w:rPr>
          <w:sz w:val="20"/>
        </w:rPr>
        <w:t>(με</w:t>
      </w:r>
      <w:r>
        <w:rPr>
          <w:spacing w:val="-13"/>
          <w:sz w:val="20"/>
        </w:rPr>
        <w:t xml:space="preserve"> </w:t>
      </w:r>
      <w:r>
        <w:rPr>
          <w:sz w:val="20"/>
        </w:rPr>
        <w:t>έκδοση</w:t>
      </w:r>
      <w:r>
        <w:rPr>
          <w:spacing w:val="-12"/>
          <w:sz w:val="20"/>
        </w:rPr>
        <w:t xml:space="preserve"> </w:t>
      </w:r>
      <w:r>
        <w:rPr>
          <w:sz w:val="20"/>
        </w:rPr>
        <w:t>έως</w:t>
      </w:r>
      <w:r>
        <w:rPr>
          <w:spacing w:val="-14"/>
          <w:sz w:val="20"/>
        </w:rPr>
        <w:t xml:space="preserve"> </w:t>
      </w:r>
      <w:r>
        <w:rPr>
          <w:sz w:val="20"/>
        </w:rPr>
        <w:t>30</w:t>
      </w:r>
      <w:r>
        <w:rPr>
          <w:spacing w:val="-12"/>
          <w:sz w:val="20"/>
        </w:rPr>
        <w:t xml:space="preserve"> </w:t>
      </w:r>
      <w:r>
        <w:rPr>
          <w:sz w:val="20"/>
        </w:rPr>
        <w:t>ημέρες</w:t>
      </w:r>
      <w:r>
        <w:rPr>
          <w:spacing w:val="-12"/>
          <w:sz w:val="20"/>
        </w:rPr>
        <w:t xml:space="preserve"> </w:t>
      </w:r>
      <w:r>
        <w:rPr>
          <w:sz w:val="20"/>
        </w:rPr>
        <w:t>πριν</w:t>
      </w:r>
      <w:r>
        <w:rPr>
          <w:spacing w:val="-12"/>
          <w:sz w:val="20"/>
        </w:rPr>
        <w:t xml:space="preserve"> </w:t>
      </w:r>
      <w:r>
        <w:rPr>
          <w:sz w:val="20"/>
        </w:rPr>
        <w:t>την</w:t>
      </w:r>
      <w:r>
        <w:rPr>
          <w:spacing w:val="-15"/>
          <w:sz w:val="20"/>
        </w:rPr>
        <w:t xml:space="preserve"> </w:t>
      </w:r>
      <w:r>
        <w:rPr>
          <w:sz w:val="20"/>
        </w:rPr>
        <w:t>ημερομηνία του Δ</w:t>
      </w:r>
      <w:r w:rsidR="00EE5D7D">
        <w:rPr>
          <w:sz w:val="20"/>
        </w:rPr>
        <w:t>9</w:t>
      </w:r>
      <w:r>
        <w:rPr>
          <w:sz w:val="20"/>
        </w:rPr>
        <w:t>)</w:t>
      </w:r>
    </w:p>
    <w:p w:rsidR="00066939" w:rsidRDefault="005101B1">
      <w:pPr>
        <w:pStyle w:val="a4"/>
        <w:numPr>
          <w:ilvl w:val="1"/>
          <w:numId w:val="1"/>
        </w:numPr>
        <w:tabs>
          <w:tab w:val="left" w:pos="1815"/>
        </w:tabs>
        <w:spacing w:before="2" w:line="276" w:lineRule="auto"/>
        <w:ind w:right="114"/>
        <w:rPr>
          <w:sz w:val="20"/>
        </w:rPr>
      </w:pPr>
      <w:r>
        <w:rPr>
          <w:sz w:val="20"/>
        </w:rPr>
        <w:t xml:space="preserve">Απόσπασμα ποινικού μητρώου του επιχειρηματία (για ατομικές επιχειρήσεις) / των διαχειριστών (για Ο.Ε., Ε.Ε., Ε.Π.Ε., Ι.Κ.Ε.)/ όλων των μελών Δ.Σ (για Α.Ε.). Σημειώνεται ότι το απόσπασμα ποινικού μητρώου θα πρέπει να έχει ημερομηνία έκδοσης εντός του τελευταίου τριμήνου. Αντ’ αυτού, δύναται να κατατεθεί ΥΔ υπογεγραμμένη από το νόμιμο </w:t>
      </w:r>
      <w:r w:rsidR="006073FD">
        <w:rPr>
          <w:sz w:val="20"/>
        </w:rPr>
        <w:t>εκπρόσωπο</w:t>
      </w:r>
      <w:r>
        <w:rPr>
          <w:sz w:val="20"/>
        </w:rPr>
        <w:t xml:space="preserve"> ότι δεν υπάρχει ποινικό μητρώο (η σχετική ΥΔ διατίθεται από τον</w:t>
      </w:r>
      <w:r>
        <w:rPr>
          <w:spacing w:val="-22"/>
          <w:sz w:val="20"/>
        </w:rPr>
        <w:t xml:space="preserve"> </w:t>
      </w:r>
      <w:r>
        <w:rPr>
          <w:sz w:val="20"/>
        </w:rPr>
        <w:t>ΕΛΚΕ)</w:t>
      </w:r>
      <w:r w:rsidR="00852792">
        <w:rPr>
          <w:sz w:val="20"/>
        </w:rPr>
        <w:t>.</w:t>
      </w:r>
      <w:bookmarkStart w:id="0" w:name="_GoBack"/>
      <w:bookmarkEnd w:id="0"/>
    </w:p>
    <w:sectPr w:rsidR="00066939">
      <w:pgSz w:w="11910" w:h="16840"/>
      <w:pgMar w:top="1260" w:right="1020" w:bottom="1100" w:left="1020" w:header="143"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55" w:rsidRDefault="00043855">
      <w:r>
        <w:separator/>
      </w:r>
    </w:p>
  </w:endnote>
  <w:endnote w:type="continuationSeparator" w:id="0">
    <w:p w:rsidR="00043855" w:rsidRDefault="0004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39" w:rsidRDefault="007567D2">
    <w:pPr>
      <w:pStyle w:val="a3"/>
      <w:spacing w:line="14" w:lineRule="auto"/>
      <w:ind w:left="0" w:firstLine="0"/>
      <w:jc w:val="left"/>
    </w:pPr>
    <w:r>
      <w:rPr>
        <w:noProof/>
        <w:lang w:bidi="ar-SA"/>
      </w:rPr>
      <mc:AlternateContent>
        <mc:Choice Requires="wps">
          <w:drawing>
            <wp:anchor distT="0" distB="0" distL="114300" distR="114300" simplePos="0" relativeHeight="251553792" behindDoc="1" locked="0" layoutInCell="1" allowOverlap="1">
              <wp:simplePos x="0" y="0"/>
              <wp:positionH relativeFrom="page">
                <wp:posOffset>3716655</wp:posOffset>
              </wp:positionH>
              <wp:positionV relativeFrom="page">
                <wp:posOffset>9973310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39" w:rsidRDefault="005101B1">
                          <w:pPr>
                            <w:spacing w:before="10"/>
                            <w:ind w:left="40"/>
                            <w:rPr>
                              <w:rFonts w:ascii="Times New Roman"/>
                              <w:sz w:val="24"/>
                            </w:rPr>
                          </w:pPr>
                          <w:r>
                            <w:fldChar w:fldCharType="begin"/>
                          </w:r>
                          <w:r>
                            <w:rPr>
                              <w:rFonts w:ascii="Times New Roman"/>
                              <w:sz w:val="24"/>
                            </w:rPr>
                            <w:instrText xml:space="preserve"> PAGE </w:instrText>
                          </w:r>
                          <w:r>
                            <w:fldChar w:fldCharType="separate"/>
                          </w:r>
                          <w:r w:rsidR="00852792">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65pt;margin-top:785.3pt;width:10pt;height:15.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" filled="f" stroked="f">
              <v:textbox inset="0,0,0,0">
                <w:txbxContent>
                  <w:p w:rsidR="00066939" w:rsidRDefault="005101B1">
                    <w:pPr>
                      <w:spacing w:before="10"/>
                      <w:ind w:left="40"/>
                      <w:rPr>
                        <w:rFonts w:ascii="Times New Roman"/>
                        <w:sz w:val="24"/>
                      </w:rPr>
                    </w:pPr>
                    <w:r>
                      <w:fldChar w:fldCharType="begin"/>
                    </w:r>
                    <w:r>
                      <w:rPr>
                        <w:rFonts w:ascii="Times New Roman"/>
                        <w:sz w:val="24"/>
                      </w:rPr>
                      <w:instrText xml:space="preserve"> PAGE </w:instrText>
                    </w:r>
                    <w:r>
                      <w:fldChar w:fldCharType="separate"/>
                    </w:r>
                    <w:r w:rsidR="00852792">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55" w:rsidRDefault="00043855">
      <w:r>
        <w:separator/>
      </w:r>
    </w:p>
  </w:footnote>
  <w:footnote w:type="continuationSeparator" w:id="0">
    <w:p w:rsidR="00043855" w:rsidRDefault="0004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39" w:rsidRDefault="005101B1">
    <w:pPr>
      <w:pStyle w:val="a3"/>
      <w:spacing w:line="14" w:lineRule="auto"/>
      <w:ind w:left="0" w:firstLine="0"/>
      <w:jc w:val="left"/>
    </w:pPr>
    <w:r>
      <w:rPr>
        <w:noProof/>
        <w:lang w:bidi="ar-SA"/>
      </w:rPr>
      <w:drawing>
        <wp:anchor distT="0" distB="0" distL="0" distR="0" simplePos="0" relativeHeight="251551744" behindDoc="1" locked="0" layoutInCell="1" allowOverlap="1">
          <wp:simplePos x="0" y="0"/>
          <wp:positionH relativeFrom="page">
            <wp:posOffset>132545</wp:posOffset>
          </wp:positionH>
          <wp:positionV relativeFrom="page">
            <wp:posOffset>90638</wp:posOffset>
          </wp:positionV>
          <wp:extent cx="492929" cy="7151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92929" cy="715176"/>
                  </a:xfrm>
                  <a:prstGeom prst="rect">
                    <a:avLst/>
                  </a:prstGeom>
                </pic:spPr>
              </pic:pic>
            </a:graphicData>
          </a:graphic>
        </wp:anchor>
      </w:drawing>
    </w:r>
    <w:r w:rsidR="007567D2">
      <w:rPr>
        <w:noProof/>
        <w:lang w:bidi="ar-SA"/>
      </w:rPr>
      <mc:AlternateContent>
        <mc:Choice Requires="wps">
          <w:drawing>
            <wp:anchor distT="0" distB="0" distL="114300" distR="114300" simplePos="0" relativeHeight="251552768" behindDoc="1" locked="0" layoutInCell="1" allowOverlap="1">
              <wp:simplePos x="0" y="0"/>
              <wp:positionH relativeFrom="page">
                <wp:posOffset>726440</wp:posOffset>
              </wp:positionH>
              <wp:positionV relativeFrom="page">
                <wp:posOffset>249555</wp:posOffset>
              </wp:positionV>
              <wp:extent cx="2722245" cy="417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39" w:rsidRDefault="005101B1">
                          <w:pPr>
                            <w:spacing w:before="14"/>
                            <w:ind w:left="20"/>
                            <w:rPr>
                              <w:b/>
                              <w:sz w:val="18"/>
                            </w:rPr>
                          </w:pPr>
                          <w:r>
                            <w:rPr>
                              <w:b/>
                              <w:sz w:val="18"/>
                            </w:rPr>
                            <w:t>Π Ο Λ Υ Τ Ε Χ Ν Ε Ι Ο Κ Ρ Η Τ Η Σ</w:t>
                          </w:r>
                        </w:p>
                        <w:p w:rsidR="00066939" w:rsidRDefault="005101B1">
                          <w:pPr>
                            <w:spacing w:before="2"/>
                            <w:ind w:left="20" w:right="10"/>
                            <w:rPr>
                              <w:b/>
                              <w:sz w:val="18"/>
                            </w:rPr>
                          </w:pPr>
                          <w:r>
                            <w:rPr>
                              <w:b/>
                              <w:spacing w:val="-3"/>
                              <w:sz w:val="18"/>
                            </w:rPr>
                            <w:t xml:space="preserve">Ειδικός </w:t>
                          </w:r>
                          <w:r>
                            <w:rPr>
                              <w:b/>
                              <w:sz w:val="18"/>
                            </w:rPr>
                            <w:t xml:space="preserve">Λογαριασμός Κονδυλίων Έρευνας </w:t>
                          </w:r>
                          <w:r>
                            <w:rPr>
                              <w:b/>
                              <w:spacing w:val="-3"/>
                              <w:sz w:val="18"/>
                            </w:rPr>
                            <w:t>Μονάδα</w:t>
                          </w:r>
                          <w:r>
                            <w:rPr>
                              <w:b/>
                              <w:spacing w:val="-13"/>
                              <w:sz w:val="18"/>
                            </w:rPr>
                            <w:t xml:space="preserve"> </w:t>
                          </w:r>
                          <w:r>
                            <w:rPr>
                              <w:b/>
                              <w:spacing w:val="-3"/>
                              <w:sz w:val="18"/>
                            </w:rPr>
                            <w:t>Οικονομικής</w:t>
                          </w:r>
                          <w:r>
                            <w:rPr>
                              <w:b/>
                              <w:spacing w:val="-12"/>
                              <w:sz w:val="18"/>
                            </w:rPr>
                            <w:t xml:space="preserve"> </w:t>
                          </w:r>
                          <w:r>
                            <w:rPr>
                              <w:b/>
                              <w:sz w:val="18"/>
                            </w:rPr>
                            <w:t>και</w:t>
                          </w:r>
                          <w:r>
                            <w:rPr>
                              <w:b/>
                              <w:spacing w:val="-12"/>
                              <w:sz w:val="18"/>
                            </w:rPr>
                            <w:t xml:space="preserve"> </w:t>
                          </w:r>
                          <w:r>
                            <w:rPr>
                              <w:b/>
                              <w:sz w:val="18"/>
                            </w:rPr>
                            <w:t>Διοικητικής</w:t>
                          </w:r>
                          <w:r>
                            <w:rPr>
                              <w:b/>
                              <w:spacing w:val="-12"/>
                              <w:sz w:val="18"/>
                            </w:rPr>
                            <w:t xml:space="preserve"> </w:t>
                          </w:r>
                          <w:r>
                            <w:rPr>
                              <w:b/>
                              <w:sz w:val="18"/>
                            </w:rPr>
                            <w:t>Υποστήριξης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2pt;margin-top:19.65pt;width:214.35pt;height:32.8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37rQ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" filled="f" stroked="f">
              <v:textbox inset="0,0,0,0">
                <w:txbxContent>
                  <w:p w:rsidR="00066939" w:rsidRDefault="005101B1">
                    <w:pPr>
                      <w:spacing w:before="14"/>
                      <w:ind w:left="20"/>
                      <w:rPr>
                        <w:b/>
                        <w:sz w:val="18"/>
                      </w:rPr>
                    </w:pPr>
                    <w:r>
                      <w:rPr>
                        <w:b/>
                        <w:sz w:val="18"/>
                      </w:rPr>
                      <w:t>Π Ο Λ Υ Τ Ε Χ Ν Ε Ι Ο Κ Ρ Η Τ Η Σ</w:t>
                    </w:r>
                  </w:p>
                  <w:p w:rsidR="00066939" w:rsidRDefault="005101B1">
                    <w:pPr>
                      <w:spacing w:before="2"/>
                      <w:ind w:left="20" w:right="10"/>
                      <w:rPr>
                        <w:b/>
                        <w:sz w:val="18"/>
                      </w:rPr>
                    </w:pPr>
                    <w:r>
                      <w:rPr>
                        <w:b/>
                        <w:spacing w:val="-3"/>
                        <w:sz w:val="18"/>
                      </w:rPr>
                      <w:t xml:space="preserve">Ειδικός </w:t>
                    </w:r>
                    <w:r>
                      <w:rPr>
                        <w:b/>
                        <w:sz w:val="18"/>
                      </w:rPr>
                      <w:t xml:space="preserve">Λογαριασμός Κονδυλίων Έρευνας </w:t>
                    </w:r>
                    <w:r>
                      <w:rPr>
                        <w:b/>
                        <w:spacing w:val="-3"/>
                        <w:sz w:val="18"/>
                      </w:rPr>
                      <w:t>Μονάδα</w:t>
                    </w:r>
                    <w:r>
                      <w:rPr>
                        <w:b/>
                        <w:spacing w:val="-13"/>
                        <w:sz w:val="18"/>
                      </w:rPr>
                      <w:t xml:space="preserve"> </w:t>
                    </w:r>
                    <w:r>
                      <w:rPr>
                        <w:b/>
                        <w:spacing w:val="-3"/>
                        <w:sz w:val="18"/>
                      </w:rPr>
                      <w:t>Οικονομικής</w:t>
                    </w:r>
                    <w:r>
                      <w:rPr>
                        <w:b/>
                        <w:spacing w:val="-12"/>
                        <w:sz w:val="18"/>
                      </w:rPr>
                      <w:t xml:space="preserve"> </w:t>
                    </w:r>
                    <w:r>
                      <w:rPr>
                        <w:b/>
                        <w:sz w:val="18"/>
                      </w:rPr>
                      <w:t>και</w:t>
                    </w:r>
                    <w:r>
                      <w:rPr>
                        <w:b/>
                        <w:spacing w:val="-12"/>
                        <w:sz w:val="18"/>
                      </w:rPr>
                      <w:t xml:space="preserve"> </w:t>
                    </w:r>
                    <w:r>
                      <w:rPr>
                        <w:b/>
                        <w:sz w:val="18"/>
                      </w:rPr>
                      <w:t>Διοικητικής</w:t>
                    </w:r>
                    <w:r>
                      <w:rPr>
                        <w:b/>
                        <w:spacing w:val="-12"/>
                        <w:sz w:val="18"/>
                      </w:rPr>
                      <w:t xml:space="preserve"> </w:t>
                    </w:r>
                    <w:r>
                      <w:rPr>
                        <w:b/>
                        <w:sz w:val="18"/>
                      </w:rPr>
                      <w:t>Υποστήριξης</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071C0"/>
    <w:multiLevelType w:val="hybridMultilevel"/>
    <w:tmpl w:val="58DC4D8C"/>
    <w:lvl w:ilvl="0" w:tplc="741849E2">
      <w:start w:val="1"/>
      <w:numFmt w:val="decimal"/>
      <w:lvlText w:val="%1."/>
      <w:lvlJc w:val="left"/>
      <w:pPr>
        <w:ind w:left="833" w:hanging="360"/>
        <w:jc w:val="left"/>
      </w:pPr>
      <w:rPr>
        <w:rFonts w:hint="default"/>
        <w:spacing w:val="-1"/>
        <w:w w:val="99"/>
        <w:lang w:val="el-GR" w:eastAsia="el-GR" w:bidi="el-GR"/>
      </w:rPr>
    </w:lvl>
    <w:lvl w:ilvl="1" w:tplc="B0F66A00">
      <w:start w:val="1"/>
      <w:numFmt w:val="lowerRoman"/>
      <w:lvlText w:val="%2."/>
      <w:lvlJc w:val="left"/>
      <w:pPr>
        <w:ind w:left="1193" w:hanging="516"/>
        <w:jc w:val="right"/>
      </w:pPr>
      <w:rPr>
        <w:rFonts w:ascii="Arial" w:eastAsia="Arial" w:hAnsi="Arial" w:cs="Arial" w:hint="default"/>
        <w:spacing w:val="-2"/>
        <w:w w:val="99"/>
        <w:sz w:val="20"/>
        <w:szCs w:val="20"/>
        <w:lang w:val="el-GR" w:eastAsia="el-GR" w:bidi="el-GR"/>
      </w:rPr>
    </w:lvl>
    <w:lvl w:ilvl="2" w:tplc="FF68E580">
      <w:numFmt w:val="bullet"/>
      <w:lvlText w:val="•"/>
      <w:lvlJc w:val="left"/>
      <w:pPr>
        <w:ind w:left="2162" w:hanging="516"/>
      </w:pPr>
      <w:rPr>
        <w:rFonts w:hint="default"/>
        <w:lang w:val="el-GR" w:eastAsia="el-GR" w:bidi="el-GR"/>
      </w:rPr>
    </w:lvl>
    <w:lvl w:ilvl="3" w:tplc="DB6C67D6">
      <w:numFmt w:val="bullet"/>
      <w:lvlText w:val="•"/>
      <w:lvlJc w:val="left"/>
      <w:pPr>
        <w:ind w:left="3125" w:hanging="516"/>
      </w:pPr>
      <w:rPr>
        <w:rFonts w:hint="default"/>
        <w:lang w:val="el-GR" w:eastAsia="el-GR" w:bidi="el-GR"/>
      </w:rPr>
    </w:lvl>
    <w:lvl w:ilvl="4" w:tplc="DCA0A6F4">
      <w:numFmt w:val="bullet"/>
      <w:lvlText w:val="•"/>
      <w:lvlJc w:val="left"/>
      <w:pPr>
        <w:ind w:left="4088" w:hanging="516"/>
      </w:pPr>
      <w:rPr>
        <w:rFonts w:hint="default"/>
        <w:lang w:val="el-GR" w:eastAsia="el-GR" w:bidi="el-GR"/>
      </w:rPr>
    </w:lvl>
    <w:lvl w:ilvl="5" w:tplc="90F44C0C">
      <w:numFmt w:val="bullet"/>
      <w:lvlText w:val="•"/>
      <w:lvlJc w:val="left"/>
      <w:pPr>
        <w:ind w:left="5051" w:hanging="516"/>
      </w:pPr>
      <w:rPr>
        <w:rFonts w:hint="default"/>
        <w:lang w:val="el-GR" w:eastAsia="el-GR" w:bidi="el-GR"/>
      </w:rPr>
    </w:lvl>
    <w:lvl w:ilvl="6" w:tplc="B6902062">
      <w:numFmt w:val="bullet"/>
      <w:lvlText w:val="•"/>
      <w:lvlJc w:val="left"/>
      <w:pPr>
        <w:ind w:left="6014" w:hanging="516"/>
      </w:pPr>
      <w:rPr>
        <w:rFonts w:hint="default"/>
        <w:lang w:val="el-GR" w:eastAsia="el-GR" w:bidi="el-GR"/>
      </w:rPr>
    </w:lvl>
    <w:lvl w:ilvl="7" w:tplc="CB609C42">
      <w:numFmt w:val="bullet"/>
      <w:lvlText w:val="•"/>
      <w:lvlJc w:val="left"/>
      <w:pPr>
        <w:ind w:left="6977" w:hanging="516"/>
      </w:pPr>
      <w:rPr>
        <w:rFonts w:hint="default"/>
        <w:lang w:val="el-GR" w:eastAsia="el-GR" w:bidi="el-GR"/>
      </w:rPr>
    </w:lvl>
    <w:lvl w:ilvl="8" w:tplc="F7FAFAEC">
      <w:numFmt w:val="bullet"/>
      <w:lvlText w:val="•"/>
      <w:lvlJc w:val="left"/>
      <w:pPr>
        <w:ind w:left="7940" w:hanging="516"/>
      </w:pPr>
      <w:rPr>
        <w:rFonts w:hint="default"/>
        <w:lang w:val="el-GR" w:eastAsia="el-GR" w:bidi="el-GR"/>
      </w:rPr>
    </w:lvl>
  </w:abstractNum>
  <w:abstractNum w:abstractNumId="1" w15:restartNumberingAfterBreak="0">
    <w:nsid w:val="46D92EAC"/>
    <w:multiLevelType w:val="hybridMultilevel"/>
    <w:tmpl w:val="7ACC5604"/>
    <w:lvl w:ilvl="0" w:tplc="6938F3BC">
      <w:numFmt w:val="bullet"/>
      <w:lvlText w:val="-"/>
      <w:lvlJc w:val="left"/>
      <w:pPr>
        <w:ind w:left="833" w:hanging="360"/>
      </w:pPr>
      <w:rPr>
        <w:rFonts w:ascii="Arial" w:eastAsia="Arial" w:hAnsi="Arial" w:cs="Arial" w:hint="default"/>
        <w:w w:val="99"/>
        <w:sz w:val="20"/>
        <w:szCs w:val="20"/>
        <w:lang w:val="el-GR" w:eastAsia="el-GR" w:bidi="el-GR"/>
      </w:rPr>
    </w:lvl>
    <w:lvl w:ilvl="1" w:tplc="FC84D92C">
      <w:numFmt w:val="bullet"/>
      <w:lvlText w:val=""/>
      <w:lvlJc w:val="left"/>
      <w:pPr>
        <w:ind w:left="1814" w:hanging="360"/>
      </w:pPr>
      <w:rPr>
        <w:rFonts w:ascii="Wingdings" w:eastAsia="Wingdings" w:hAnsi="Wingdings" w:cs="Wingdings" w:hint="default"/>
        <w:w w:val="99"/>
        <w:sz w:val="20"/>
        <w:szCs w:val="20"/>
        <w:lang w:val="el-GR" w:eastAsia="el-GR" w:bidi="el-GR"/>
      </w:rPr>
    </w:lvl>
    <w:lvl w:ilvl="2" w:tplc="13CAA94E">
      <w:numFmt w:val="bullet"/>
      <w:lvlText w:val="•"/>
      <w:lvlJc w:val="left"/>
      <w:pPr>
        <w:ind w:left="2714" w:hanging="360"/>
      </w:pPr>
      <w:rPr>
        <w:rFonts w:hint="default"/>
        <w:lang w:val="el-GR" w:eastAsia="el-GR" w:bidi="el-GR"/>
      </w:rPr>
    </w:lvl>
    <w:lvl w:ilvl="3" w:tplc="B00C4EAC">
      <w:numFmt w:val="bullet"/>
      <w:lvlText w:val="•"/>
      <w:lvlJc w:val="left"/>
      <w:pPr>
        <w:ind w:left="3608" w:hanging="360"/>
      </w:pPr>
      <w:rPr>
        <w:rFonts w:hint="default"/>
        <w:lang w:val="el-GR" w:eastAsia="el-GR" w:bidi="el-GR"/>
      </w:rPr>
    </w:lvl>
    <w:lvl w:ilvl="4" w:tplc="8FA2C1CA">
      <w:numFmt w:val="bullet"/>
      <w:lvlText w:val="•"/>
      <w:lvlJc w:val="left"/>
      <w:pPr>
        <w:ind w:left="4502" w:hanging="360"/>
      </w:pPr>
      <w:rPr>
        <w:rFonts w:hint="default"/>
        <w:lang w:val="el-GR" w:eastAsia="el-GR" w:bidi="el-GR"/>
      </w:rPr>
    </w:lvl>
    <w:lvl w:ilvl="5" w:tplc="F60823A4">
      <w:numFmt w:val="bullet"/>
      <w:lvlText w:val="•"/>
      <w:lvlJc w:val="left"/>
      <w:pPr>
        <w:ind w:left="5396" w:hanging="360"/>
      </w:pPr>
      <w:rPr>
        <w:rFonts w:hint="default"/>
        <w:lang w:val="el-GR" w:eastAsia="el-GR" w:bidi="el-GR"/>
      </w:rPr>
    </w:lvl>
    <w:lvl w:ilvl="6" w:tplc="ADA4DA50">
      <w:numFmt w:val="bullet"/>
      <w:lvlText w:val="•"/>
      <w:lvlJc w:val="left"/>
      <w:pPr>
        <w:ind w:left="6290" w:hanging="360"/>
      </w:pPr>
      <w:rPr>
        <w:rFonts w:hint="default"/>
        <w:lang w:val="el-GR" w:eastAsia="el-GR" w:bidi="el-GR"/>
      </w:rPr>
    </w:lvl>
    <w:lvl w:ilvl="7" w:tplc="B282C96E">
      <w:numFmt w:val="bullet"/>
      <w:lvlText w:val="•"/>
      <w:lvlJc w:val="left"/>
      <w:pPr>
        <w:ind w:left="7184" w:hanging="360"/>
      </w:pPr>
      <w:rPr>
        <w:rFonts w:hint="default"/>
        <w:lang w:val="el-GR" w:eastAsia="el-GR" w:bidi="el-GR"/>
      </w:rPr>
    </w:lvl>
    <w:lvl w:ilvl="8" w:tplc="197642A4">
      <w:numFmt w:val="bullet"/>
      <w:lvlText w:val="•"/>
      <w:lvlJc w:val="left"/>
      <w:pPr>
        <w:ind w:left="8078" w:hanging="360"/>
      </w:pPr>
      <w:rPr>
        <w:rFonts w:hint="default"/>
        <w:lang w:val="el-GR" w:eastAsia="el-GR" w:bidi="el-GR"/>
      </w:rPr>
    </w:lvl>
  </w:abstractNum>
  <w:abstractNum w:abstractNumId="2" w15:restartNumberingAfterBreak="0">
    <w:nsid w:val="7C617B7B"/>
    <w:multiLevelType w:val="hybridMultilevel"/>
    <w:tmpl w:val="CCF698A6"/>
    <w:lvl w:ilvl="0" w:tplc="A4026C26">
      <w:start w:val="1"/>
      <w:numFmt w:val="upperRoman"/>
      <w:lvlText w:val="%1."/>
      <w:lvlJc w:val="left"/>
      <w:pPr>
        <w:ind w:left="1553" w:hanging="471"/>
        <w:jc w:val="left"/>
      </w:pPr>
      <w:rPr>
        <w:rFonts w:ascii="Arial" w:eastAsia="Arial" w:hAnsi="Arial" w:cs="Arial" w:hint="default"/>
        <w:spacing w:val="-1"/>
        <w:w w:val="99"/>
        <w:sz w:val="20"/>
        <w:szCs w:val="20"/>
        <w:lang w:val="el-GR" w:eastAsia="el-GR" w:bidi="el-GR"/>
      </w:rPr>
    </w:lvl>
    <w:lvl w:ilvl="1" w:tplc="775A587E">
      <w:numFmt w:val="bullet"/>
      <w:lvlText w:val="•"/>
      <w:lvlJc w:val="left"/>
      <w:pPr>
        <w:ind w:left="2390" w:hanging="471"/>
      </w:pPr>
      <w:rPr>
        <w:rFonts w:hint="default"/>
        <w:lang w:val="el-GR" w:eastAsia="el-GR" w:bidi="el-GR"/>
      </w:rPr>
    </w:lvl>
    <w:lvl w:ilvl="2" w:tplc="4802CBF8">
      <w:numFmt w:val="bullet"/>
      <w:lvlText w:val="•"/>
      <w:lvlJc w:val="left"/>
      <w:pPr>
        <w:ind w:left="3221" w:hanging="471"/>
      </w:pPr>
      <w:rPr>
        <w:rFonts w:hint="default"/>
        <w:lang w:val="el-GR" w:eastAsia="el-GR" w:bidi="el-GR"/>
      </w:rPr>
    </w:lvl>
    <w:lvl w:ilvl="3" w:tplc="7C7AB7DA">
      <w:numFmt w:val="bullet"/>
      <w:lvlText w:val="•"/>
      <w:lvlJc w:val="left"/>
      <w:pPr>
        <w:ind w:left="4051" w:hanging="471"/>
      </w:pPr>
      <w:rPr>
        <w:rFonts w:hint="default"/>
        <w:lang w:val="el-GR" w:eastAsia="el-GR" w:bidi="el-GR"/>
      </w:rPr>
    </w:lvl>
    <w:lvl w:ilvl="4" w:tplc="D5A261F0">
      <w:numFmt w:val="bullet"/>
      <w:lvlText w:val="•"/>
      <w:lvlJc w:val="left"/>
      <w:pPr>
        <w:ind w:left="4882" w:hanging="471"/>
      </w:pPr>
      <w:rPr>
        <w:rFonts w:hint="default"/>
        <w:lang w:val="el-GR" w:eastAsia="el-GR" w:bidi="el-GR"/>
      </w:rPr>
    </w:lvl>
    <w:lvl w:ilvl="5" w:tplc="D0BC6CA8">
      <w:numFmt w:val="bullet"/>
      <w:lvlText w:val="•"/>
      <w:lvlJc w:val="left"/>
      <w:pPr>
        <w:ind w:left="5713" w:hanging="471"/>
      </w:pPr>
      <w:rPr>
        <w:rFonts w:hint="default"/>
        <w:lang w:val="el-GR" w:eastAsia="el-GR" w:bidi="el-GR"/>
      </w:rPr>
    </w:lvl>
    <w:lvl w:ilvl="6" w:tplc="CFEA0368">
      <w:numFmt w:val="bullet"/>
      <w:lvlText w:val="•"/>
      <w:lvlJc w:val="left"/>
      <w:pPr>
        <w:ind w:left="6543" w:hanging="471"/>
      </w:pPr>
      <w:rPr>
        <w:rFonts w:hint="default"/>
        <w:lang w:val="el-GR" w:eastAsia="el-GR" w:bidi="el-GR"/>
      </w:rPr>
    </w:lvl>
    <w:lvl w:ilvl="7" w:tplc="28A81388">
      <w:numFmt w:val="bullet"/>
      <w:lvlText w:val="•"/>
      <w:lvlJc w:val="left"/>
      <w:pPr>
        <w:ind w:left="7374" w:hanging="471"/>
      </w:pPr>
      <w:rPr>
        <w:rFonts w:hint="default"/>
        <w:lang w:val="el-GR" w:eastAsia="el-GR" w:bidi="el-GR"/>
      </w:rPr>
    </w:lvl>
    <w:lvl w:ilvl="8" w:tplc="856633F4">
      <w:numFmt w:val="bullet"/>
      <w:lvlText w:val="•"/>
      <w:lvlJc w:val="left"/>
      <w:pPr>
        <w:ind w:left="8205" w:hanging="471"/>
      </w:pPr>
      <w:rPr>
        <w:rFonts w:hint="default"/>
        <w:lang w:val="el-GR" w:eastAsia="el-GR" w:bidi="el-G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39"/>
    <w:rsid w:val="00043855"/>
    <w:rsid w:val="00066939"/>
    <w:rsid w:val="005101B1"/>
    <w:rsid w:val="006073FD"/>
    <w:rsid w:val="007567D2"/>
    <w:rsid w:val="00777FFA"/>
    <w:rsid w:val="00805FE4"/>
    <w:rsid w:val="00852792"/>
    <w:rsid w:val="00C1691F"/>
    <w:rsid w:val="00EE5D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FFF28-E180-4379-B7B7-13AF9F64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el-GR" w:eastAsia="el-GR" w:bidi="el-GR"/>
    </w:rPr>
  </w:style>
  <w:style w:type="paragraph" w:styleId="1">
    <w:name w:val="heading 1"/>
    <w:basedOn w:val="a"/>
    <w:uiPriority w:val="1"/>
    <w:qFormat/>
    <w:pPr>
      <w:spacing w:before="39"/>
      <w:ind w:left="2697" w:right="2741"/>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3" w:hanging="361"/>
      <w:jc w:val="both"/>
    </w:pPr>
    <w:rPr>
      <w:sz w:val="20"/>
      <w:szCs w:val="20"/>
    </w:rPr>
  </w:style>
  <w:style w:type="paragraph" w:styleId="a4">
    <w:name w:val="List Paragraph"/>
    <w:basedOn w:val="a"/>
    <w:uiPriority w:val="1"/>
    <w:qFormat/>
    <w:pPr>
      <w:spacing w:before="154"/>
      <w:ind w:left="833" w:hanging="36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4228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Αρετή Μπόνια</dc:creator>
  <cp:lastModifiedBy>Καμπουράκη Ελευθερία</cp:lastModifiedBy>
  <cp:revision>6</cp:revision>
  <dcterms:created xsi:type="dcterms:W3CDTF">2019-07-22T08:22:00Z</dcterms:created>
  <dcterms:modified xsi:type="dcterms:W3CDTF">2019-07-22T08:26:00Z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2016</vt:lpwstr>
  </property>
  <property fmtid="{D5CDD505-2E9C-101B-9397-08002B2CF9AE}" pid="4" name="LastSaved">
    <vt:filetime>2019-07-22T00:00:00Z</vt:filetime>
  </property>
</Properties>
</file>