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002FEAF4"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49554A89" w14:textId="77777777" w:rsidR="00342849" w:rsidRPr="00342849" w:rsidRDefault="00342849" w:rsidP="00342849">
      <w:pPr>
        <w:rPr>
          <w:sz w:val="20"/>
          <w:szCs w:val="20"/>
          <w:lang w:val="el-GR"/>
        </w:rPr>
      </w:pPr>
      <w:r w:rsidRPr="00342849">
        <w:rPr>
          <w:sz w:val="20"/>
          <w:szCs w:val="20"/>
          <w:lang w:val="el-GR"/>
        </w:rPr>
        <w:t>Η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ποινή απόρριψης της προσφοράς.</w:t>
      </w:r>
    </w:p>
    <w:p w14:paraId="681956F0"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περιλαμβάνει περιγραφή των </w:t>
      </w:r>
      <w:proofErr w:type="spellStart"/>
      <w:r w:rsidRPr="00342849">
        <w:rPr>
          <w:sz w:val="20"/>
          <w:szCs w:val="20"/>
          <w:lang w:val="el-GR"/>
        </w:rPr>
        <w:t>προσφερομένων</w:t>
      </w:r>
      <w:proofErr w:type="spellEnd"/>
      <w:r w:rsidRPr="00342849">
        <w:rPr>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sidRPr="00342849">
        <w:rPr>
          <w:sz w:val="20"/>
          <w:szCs w:val="20"/>
          <w:lang w:val="el-GR"/>
        </w:rPr>
        <w:t>προσφερομένων</w:t>
      </w:r>
      <w:proofErr w:type="spellEnd"/>
      <w:r w:rsidRPr="00342849">
        <w:rPr>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2F29365D" w14:textId="77777777" w:rsidR="00342849" w:rsidRPr="00342849" w:rsidRDefault="00342849" w:rsidP="00342849">
      <w:pPr>
        <w:rPr>
          <w:sz w:val="20"/>
          <w:szCs w:val="20"/>
          <w:lang w:val="el-GR"/>
        </w:rPr>
      </w:pPr>
      <w:r w:rsidRPr="00342849">
        <w:rPr>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3EB8DEF3"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1B49FA">
        <w:rPr>
          <w:sz w:val="20"/>
          <w:szCs w:val="20"/>
          <w:lang w:val="el-GR" w:eastAsia="ar-SA"/>
        </w:rPr>
        <w:t>4</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p w14:paraId="0EB726CF" w14:textId="77777777" w:rsidR="00342849" w:rsidRDefault="00342849" w:rsidP="00636EEF">
      <w:pPr>
        <w:spacing w:before="57" w:after="57"/>
        <w:rPr>
          <w:lang w:val="el-GR" w:eastAsia="ar-SA"/>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8"/>
        <w:gridCol w:w="1261"/>
        <w:gridCol w:w="967"/>
        <w:gridCol w:w="1387"/>
        <w:gridCol w:w="1234"/>
        <w:gridCol w:w="1234"/>
        <w:gridCol w:w="1234"/>
      </w:tblGrid>
      <w:tr w:rsidR="008F4A01" w:rsidRPr="006A67E8" w14:paraId="17978247" w14:textId="77777777" w:rsidTr="008F4A01">
        <w:trPr>
          <w:trHeight w:val="1508"/>
          <w:jc w:val="center"/>
        </w:trPr>
        <w:tc>
          <w:tcPr>
            <w:tcW w:w="1793" w:type="dxa"/>
            <w:shd w:val="clear" w:color="auto" w:fill="D9E2F3" w:themeFill="accent1" w:themeFillTint="33"/>
            <w:vAlign w:val="center"/>
            <w:hideMark/>
          </w:tcPr>
          <w:p w14:paraId="64F07F3C"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Τμήμα</w:t>
            </w:r>
          </w:p>
        </w:tc>
        <w:tc>
          <w:tcPr>
            <w:tcW w:w="1739" w:type="dxa"/>
            <w:shd w:val="clear" w:color="auto" w:fill="D9E2F3" w:themeFill="accent1" w:themeFillTint="33"/>
            <w:vAlign w:val="center"/>
            <w:hideMark/>
          </w:tcPr>
          <w:p w14:paraId="794E153B"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Περιγραφή Τμήματος</w:t>
            </w:r>
          </w:p>
        </w:tc>
        <w:tc>
          <w:tcPr>
            <w:tcW w:w="1174" w:type="dxa"/>
            <w:shd w:val="clear" w:color="auto" w:fill="D9E2F3" w:themeFill="accent1" w:themeFillTint="33"/>
            <w:vAlign w:val="center"/>
            <w:hideMark/>
          </w:tcPr>
          <w:p w14:paraId="439182FA"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 xml:space="preserve">Παραδοτέο </w:t>
            </w:r>
          </w:p>
        </w:tc>
        <w:tc>
          <w:tcPr>
            <w:tcW w:w="896" w:type="dxa"/>
            <w:shd w:val="clear" w:color="auto" w:fill="D9E2F3" w:themeFill="accent1" w:themeFillTint="33"/>
            <w:vAlign w:val="center"/>
          </w:tcPr>
          <w:p w14:paraId="405A851D"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Ποσότητα</w:t>
            </w:r>
          </w:p>
        </w:tc>
        <w:tc>
          <w:tcPr>
            <w:tcW w:w="1293" w:type="dxa"/>
            <w:shd w:val="clear" w:color="auto" w:fill="D9E2F3" w:themeFill="accent1" w:themeFillTint="33"/>
            <w:vAlign w:val="center"/>
            <w:hideMark/>
          </w:tcPr>
          <w:p w14:paraId="6BB190A2"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 xml:space="preserve">Προσφερόμενη καθαρή αξία </w:t>
            </w:r>
            <w:proofErr w:type="spellStart"/>
            <w:r w:rsidRPr="008F4A01">
              <w:rPr>
                <w:b/>
                <w:sz w:val="18"/>
                <w:szCs w:val="18"/>
                <w:lang w:val="el-GR" w:eastAsia="el-GR"/>
              </w:rPr>
              <w:t>μονάδος</w:t>
            </w:r>
            <w:proofErr w:type="spellEnd"/>
            <w:r w:rsidRPr="008F4A01">
              <w:rPr>
                <w:b/>
                <w:sz w:val="18"/>
                <w:szCs w:val="18"/>
                <w:lang w:val="el-GR" w:eastAsia="el-GR"/>
              </w:rPr>
              <w:t xml:space="preserve"> (αριθμητικώς και ολογράφως) σε €</w:t>
            </w:r>
          </w:p>
        </w:tc>
        <w:tc>
          <w:tcPr>
            <w:tcW w:w="1148" w:type="dxa"/>
            <w:shd w:val="clear" w:color="auto" w:fill="D9E2F3" w:themeFill="accent1" w:themeFillTint="33"/>
            <w:vAlign w:val="center"/>
            <w:hideMark/>
          </w:tcPr>
          <w:p w14:paraId="160694A9"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Προσφορά πλέον ΦΠΑ για σύνολο αιτούμενης ποσότητας (αριθμητικώς και ολογράφως) σε €</w:t>
            </w:r>
          </w:p>
        </w:tc>
        <w:tc>
          <w:tcPr>
            <w:tcW w:w="1148" w:type="dxa"/>
            <w:shd w:val="clear" w:color="auto" w:fill="D9E2F3" w:themeFill="accent1" w:themeFillTint="33"/>
            <w:vAlign w:val="center"/>
          </w:tcPr>
          <w:p w14:paraId="1581C9F9"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Ποσοστό ΦΠΑ/Ποσό ΦΠΑ (αριθμητικώς και ολογράφως) σε €</w:t>
            </w:r>
          </w:p>
        </w:tc>
        <w:tc>
          <w:tcPr>
            <w:tcW w:w="1148" w:type="dxa"/>
            <w:shd w:val="clear" w:color="auto" w:fill="D9E2F3" w:themeFill="accent1" w:themeFillTint="33"/>
            <w:vAlign w:val="center"/>
            <w:hideMark/>
          </w:tcPr>
          <w:p w14:paraId="2F2E203D" w14:textId="77777777" w:rsidR="008F4A01" w:rsidRPr="008F4A01" w:rsidRDefault="008F4A01" w:rsidP="008F4A01">
            <w:pPr>
              <w:suppressAutoHyphens w:val="0"/>
              <w:spacing w:after="0"/>
              <w:jc w:val="center"/>
              <w:rPr>
                <w:b/>
                <w:sz w:val="18"/>
                <w:szCs w:val="18"/>
                <w:lang w:val="el-GR" w:eastAsia="el-GR"/>
              </w:rPr>
            </w:pPr>
            <w:r w:rsidRPr="008F4A01">
              <w:rPr>
                <w:b/>
                <w:sz w:val="18"/>
                <w:szCs w:val="18"/>
                <w:lang w:val="el-GR" w:eastAsia="el-GR"/>
              </w:rPr>
              <w:t xml:space="preserve">Προσφορά </w:t>
            </w:r>
            <w:proofErr w:type="spellStart"/>
            <w:r w:rsidRPr="008F4A01">
              <w:rPr>
                <w:b/>
                <w:sz w:val="18"/>
                <w:szCs w:val="18"/>
                <w:lang w:val="el-GR" w:eastAsia="el-GR"/>
              </w:rPr>
              <w:t>συμπ</w:t>
            </w:r>
            <w:proofErr w:type="spellEnd"/>
            <w:r w:rsidRPr="008F4A01">
              <w:rPr>
                <w:b/>
                <w:sz w:val="18"/>
                <w:szCs w:val="18"/>
                <w:lang w:val="el-GR" w:eastAsia="el-GR"/>
              </w:rPr>
              <w:t>/νου ΦΠΑ για σύνολο αιτούμενης ποσότητας (αριθμητικώς και ολογράφως) σε €</w:t>
            </w:r>
          </w:p>
        </w:tc>
      </w:tr>
      <w:tr w:rsidR="008F4A01" w:rsidRPr="006A67E8" w14:paraId="4BC08F54" w14:textId="77777777" w:rsidTr="00990509">
        <w:trPr>
          <w:trHeight w:val="350"/>
          <w:jc w:val="center"/>
        </w:trPr>
        <w:tc>
          <w:tcPr>
            <w:tcW w:w="10345" w:type="dxa"/>
            <w:gridSpan w:val="8"/>
          </w:tcPr>
          <w:p w14:paraId="2A6DA786" w14:textId="77777777" w:rsidR="008F4A01" w:rsidRPr="008F4A01" w:rsidRDefault="008F4A01" w:rsidP="008F4A01">
            <w:pPr>
              <w:suppressAutoHyphens w:val="0"/>
              <w:spacing w:after="0"/>
              <w:jc w:val="center"/>
              <w:rPr>
                <w:b/>
                <w:bCs/>
                <w:sz w:val="18"/>
                <w:szCs w:val="18"/>
                <w:highlight w:val="yellow"/>
                <w:lang w:val="el-GR" w:eastAsia="el-GR"/>
              </w:rPr>
            </w:pPr>
          </w:p>
        </w:tc>
      </w:tr>
      <w:tr w:rsidR="008F4A01" w:rsidRPr="008F4A01" w14:paraId="270C388E" w14:textId="77777777" w:rsidTr="00990509">
        <w:trPr>
          <w:trHeight w:val="621"/>
          <w:jc w:val="center"/>
        </w:trPr>
        <w:tc>
          <w:tcPr>
            <w:tcW w:w="1793" w:type="dxa"/>
            <w:shd w:val="clear" w:color="auto" w:fill="auto"/>
            <w:vAlign w:val="center"/>
          </w:tcPr>
          <w:p w14:paraId="35476694"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ΤΜΗΜΑ 1</w:t>
            </w:r>
          </w:p>
          <w:p w14:paraId="0F37062C" w14:textId="77777777" w:rsidR="008F4A01" w:rsidRPr="008F4A01" w:rsidRDefault="008F4A01" w:rsidP="008F4A01">
            <w:pPr>
              <w:suppressAutoHyphens w:val="0"/>
              <w:spacing w:after="0"/>
              <w:jc w:val="center"/>
              <w:rPr>
                <w:b/>
                <w:bCs/>
                <w:sz w:val="18"/>
                <w:szCs w:val="18"/>
                <w:highlight w:val="yellow"/>
                <w:lang w:val="el-GR" w:eastAsia="el-GR"/>
              </w:rPr>
            </w:pPr>
            <w:r w:rsidRPr="008F4A01">
              <w:rPr>
                <w:b/>
                <w:bCs/>
                <w:sz w:val="18"/>
                <w:szCs w:val="18"/>
                <w:lang w:val="el-GR" w:eastAsia="el-GR"/>
              </w:rPr>
              <w:t xml:space="preserve"> Φορητός αναλυτής χειρός για προσδιορισμό χημικής σύστασης υλικών με βάση την φασματοσκοπία </w:t>
            </w:r>
            <w:r w:rsidRPr="008F4A01">
              <w:rPr>
                <w:b/>
                <w:bCs/>
                <w:sz w:val="18"/>
                <w:szCs w:val="18"/>
                <w:lang w:eastAsia="el-GR"/>
              </w:rPr>
              <w:t>LIBS</w:t>
            </w:r>
            <w:r w:rsidRPr="008F4A01">
              <w:rPr>
                <w:b/>
                <w:bCs/>
                <w:sz w:val="18"/>
                <w:szCs w:val="18"/>
                <w:lang w:val="el-GR" w:eastAsia="el-GR"/>
              </w:rPr>
              <w:t xml:space="preserve"> - </w:t>
            </w:r>
            <w:r w:rsidRPr="008F4A01">
              <w:rPr>
                <w:b/>
                <w:bCs/>
                <w:sz w:val="18"/>
                <w:szCs w:val="18"/>
                <w:lang w:eastAsia="el-GR"/>
              </w:rPr>
              <w:t>Laser</w:t>
            </w:r>
            <w:r w:rsidRPr="008F4A01">
              <w:rPr>
                <w:b/>
                <w:bCs/>
                <w:sz w:val="18"/>
                <w:szCs w:val="18"/>
                <w:lang w:val="el-GR" w:eastAsia="el-GR"/>
              </w:rPr>
              <w:t xml:space="preserve"> </w:t>
            </w:r>
            <w:r w:rsidRPr="008F4A01">
              <w:rPr>
                <w:b/>
                <w:bCs/>
                <w:sz w:val="18"/>
                <w:szCs w:val="18"/>
                <w:lang w:eastAsia="el-GR"/>
              </w:rPr>
              <w:t>Induced</w:t>
            </w:r>
            <w:r w:rsidRPr="008F4A01">
              <w:rPr>
                <w:b/>
                <w:bCs/>
                <w:sz w:val="18"/>
                <w:szCs w:val="18"/>
                <w:lang w:val="el-GR" w:eastAsia="el-GR"/>
              </w:rPr>
              <w:t xml:space="preserve"> </w:t>
            </w:r>
            <w:r w:rsidRPr="008F4A01">
              <w:rPr>
                <w:b/>
                <w:bCs/>
                <w:sz w:val="18"/>
                <w:szCs w:val="18"/>
                <w:lang w:eastAsia="el-GR"/>
              </w:rPr>
              <w:t>Break</w:t>
            </w:r>
            <w:r w:rsidRPr="008F4A01">
              <w:rPr>
                <w:b/>
                <w:bCs/>
                <w:sz w:val="18"/>
                <w:szCs w:val="18"/>
                <w:lang w:val="el-GR" w:eastAsia="el-GR"/>
              </w:rPr>
              <w:t xml:space="preserve"> </w:t>
            </w:r>
            <w:r w:rsidRPr="008F4A01">
              <w:rPr>
                <w:b/>
                <w:bCs/>
                <w:sz w:val="18"/>
                <w:szCs w:val="18"/>
                <w:lang w:eastAsia="el-GR"/>
              </w:rPr>
              <w:t>down</w:t>
            </w:r>
            <w:r w:rsidRPr="008F4A01">
              <w:rPr>
                <w:b/>
                <w:bCs/>
                <w:sz w:val="18"/>
                <w:szCs w:val="18"/>
                <w:lang w:val="el-GR" w:eastAsia="el-GR"/>
              </w:rPr>
              <w:t xml:space="preserve"> </w:t>
            </w:r>
            <w:r w:rsidRPr="008F4A01">
              <w:rPr>
                <w:b/>
                <w:bCs/>
                <w:sz w:val="18"/>
                <w:szCs w:val="18"/>
                <w:lang w:eastAsia="el-GR"/>
              </w:rPr>
              <w:t>Spectroscopy</w:t>
            </w:r>
            <w:r w:rsidRPr="008F4A01">
              <w:rPr>
                <w:b/>
                <w:bCs/>
                <w:sz w:val="18"/>
                <w:szCs w:val="18"/>
                <w:lang w:val="el-GR" w:eastAsia="el-GR"/>
              </w:rPr>
              <w:t xml:space="preserve"> (</w:t>
            </w:r>
            <w:r w:rsidRPr="008F4A01">
              <w:rPr>
                <w:b/>
                <w:bCs/>
                <w:sz w:val="18"/>
                <w:szCs w:val="18"/>
                <w:lang w:eastAsia="el-GR"/>
              </w:rPr>
              <w:t>Hand</w:t>
            </w:r>
            <w:r w:rsidRPr="008F4A01">
              <w:rPr>
                <w:b/>
                <w:bCs/>
                <w:sz w:val="18"/>
                <w:szCs w:val="18"/>
                <w:lang w:val="el-GR" w:eastAsia="el-GR"/>
              </w:rPr>
              <w:t xml:space="preserve"> </w:t>
            </w:r>
            <w:r w:rsidRPr="008F4A01">
              <w:rPr>
                <w:b/>
                <w:bCs/>
                <w:sz w:val="18"/>
                <w:szCs w:val="18"/>
                <w:lang w:eastAsia="el-GR"/>
              </w:rPr>
              <w:t>held</w:t>
            </w:r>
            <w:r w:rsidRPr="008F4A01">
              <w:rPr>
                <w:b/>
                <w:bCs/>
                <w:sz w:val="18"/>
                <w:szCs w:val="18"/>
                <w:lang w:val="el-GR" w:eastAsia="el-GR"/>
              </w:rPr>
              <w:t xml:space="preserve"> </w:t>
            </w:r>
            <w:r w:rsidRPr="008F4A01">
              <w:rPr>
                <w:b/>
                <w:bCs/>
                <w:sz w:val="18"/>
                <w:szCs w:val="18"/>
                <w:lang w:eastAsia="el-GR"/>
              </w:rPr>
              <w:t>LIBS</w:t>
            </w:r>
            <w:r w:rsidRPr="008F4A01">
              <w:rPr>
                <w:b/>
                <w:bCs/>
                <w:sz w:val="18"/>
                <w:szCs w:val="18"/>
                <w:lang w:val="el-GR" w:eastAsia="el-GR"/>
              </w:rPr>
              <w:t xml:space="preserve"> </w:t>
            </w:r>
            <w:r w:rsidRPr="008F4A01">
              <w:rPr>
                <w:b/>
                <w:bCs/>
                <w:sz w:val="18"/>
                <w:szCs w:val="18"/>
                <w:lang w:eastAsia="el-GR"/>
              </w:rPr>
              <w:t>analyser</w:t>
            </w:r>
            <w:r w:rsidRPr="008F4A01">
              <w:rPr>
                <w:b/>
                <w:bCs/>
                <w:sz w:val="18"/>
                <w:szCs w:val="18"/>
                <w:lang w:val="el-GR" w:eastAsia="el-GR"/>
              </w:rPr>
              <w:t>)</w:t>
            </w:r>
          </w:p>
        </w:tc>
        <w:tc>
          <w:tcPr>
            <w:tcW w:w="1739" w:type="dxa"/>
            <w:shd w:val="clear" w:color="auto" w:fill="auto"/>
            <w:vAlign w:val="center"/>
          </w:tcPr>
          <w:p w14:paraId="4CF4879F"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r w:rsidRPr="008F4A01">
              <w:rPr>
                <w:sz w:val="18"/>
                <w:szCs w:val="18"/>
                <w:lang w:val="el-GR" w:eastAsia="el-GR"/>
              </w:rPr>
              <w:t xml:space="preserve">Φορητός αναλυτής χειρός για προσδιορισμό χημικής σύστασης υλικών με βάση την φασματοσκοπία </w:t>
            </w:r>
            <w:r w:rsidRPr="008F4A01">
              <w:rPr>
                <w:sz w:val="18"/>
                <w:szCs w:val="18"/>
                <w:lang w:eastAsia="el-GR"/>
              </w:rPr>
              <w:t>LIBS</w:t>
            </w:r>
            <w:r w:rsidRPr="008F4A01">
              <w:rPr>
                <w:sz w:val="18"/>
                <w:szCs w:val="18"/>
                <w:lang w:val="el-GR" w:eastAsia="el-GR"/>
              </w:rPr>
              <w:t xml:space="preserve"> - </w:t>
            </w:r>
            <w:r w:rsidRPr="008F4A01">
              <w:rPr>
                <w:sz w:val="18"/>
                <w:szCs w:val="18"/>
                <w:lang w:eastAsia="el-GR"/>
              </w:rPr>
              <w:t>Laser</w:t>
            </w:r>
            <w:r w:rsidRPr="008F4A01">
              <w:rPr>
                <w:sz w:val="18"/>
                <w:szCs w:val="18"/>
                <w:lang w:val="el-GR" w:eastAsia="el-GR"/>
              </w:rPr>
              <w:t xml:space="preserve"> </w:t>
            </w:r>
            <w:r w:rsidRPr="008F4A01">
              <w:rPr>
                <w:sz w:val="18"/>
                <w:szCs w:val="18"/>
                <w:lang w:eastAsia="el-GR"/>
              </w:rPr>
              <w:t>Induced</w:t>
            </w:r>
            <w:r w:rsidRPr="008F4A01">
              <w:rPr>
                <w:sz w:val="18"/>
                <w:szCs w:val="18"/>
                <w:lang w:val="el-GR" w:eastAsia="el-GR"/>
              </w:rPr>
              <w:t xml:space="preserve"> </w:t>
            </w:r>
            <w:r w:rsidRPr="008F4A01">
              <w:rPr>
                <w:sz w:val="18"/>
                <w:szCs w:val="18"/>
                <w:lang w:eastAsia="el-GR"/>
              </w:rPr>
              <w:t>Break</w:t>
            </w:r>
            <w:r w:rsidRPr="008F4A01">
              <w:rPr>
                <w:sz w:val="18"/>
                <w:szCs w:val="18"/>
                <w:lang w:val="el-GR" w:eastAsia="el-GR"/>
              </w:rPr>
              <w:t xml:space="preserve"> </w:t>
            </w:r>
            <w:r w:rsidRPr="008F4A01">
              <w:rPr>
                <w:sz w:val="18"/>
                <w:szCs w:val="18"/>
                <w:lang w:eastAsia="el-GR"/>
              </w:rPr>
              <w:t>down</w:t>
            </w:r>
            <w:r w:rsidRPr="008F4A01">
              <w:rPr>
                <w:sz w:val="18"/>
                <w:szCs w:val="18"/>
                <w:lang w:val="el-GR" w:eastAsia="el-GR"/>
              </w:rPr>
              <w:t xml:space="preserve"> </w:t>
            </w:r>
            <w:r w:rsidRPr="008F4A01">
              <w:rPr>
                <w:sz w:val="18"/>
                <w:szCs w:val="18"/>
                <w:lang w:eastAsia="el-GR"/>
              </w:rPr>
              <w:t>Spectroscopy</w:t>
            </w:r>
            <w:r w:rsidRPr="008F4A01">
              <w:rPr>
                <w:sz w:val="18"/>
                <w:szCs w:val="18"/>
                <w:lang w:val="el-GR" w:eastAsia="el-GR"/>
              </w:rPr>
              <w:t xml:space="preserve"> (</w:t>
            </w:r>
            <w:r w:rsidRPr="008F4A01">
              <w:rPr>
                <w:sz w:val="18"/>
                <w:szCs w:val="18"/>
                <w:lang w:eastAsia="el-GR"/>
              </w:rPr>
              <w:t>Hand</w:t>
            </w:r>
            <w:r w:rsidRPr="008F4A01">
              <w:rPr>
                <w:sz w:val="18"/>
                <w:szCs w:val="18"/>
                <w:lang w:val="el-GR" w:eastAsia="el-GR"/>
              </w:rPr>
              <w:t xml:space="preserve"> </w:t>
            </w:r>
            <w:r w:rsidRPr="008F4A01">
              <w:rPr>
                <w:sz w:val="18"/>
                <w:szCs w:val="18"/>
                <w:lang w:eastAsia="el-GR"/>
              </w:rPr>
              <w:t>held</w:t>
            </w:r>
            <w:r w:rsidRPr="008F4A01">
              <w:rPr>
                <w:sz w:val="18"/>
                <w:szCs w:val="18"/>
                <w:lang w:val="el-GR" w:eastAsia="el-GR"/>
              </w:rPr>
              <w:t xml:space="preserve"> </w:t>
            </w:r>
            <w:r w:rsidRPr="008F4A01">
              <w:rPr>
                <w:sz w:val="18"/>
                <w:szCs w:val="18"/>
                <w:lang w:eastAsia="el-GR"/>
              </w:rPr>
              <w:t>LIBS</w:t>
            </w:r>
            <w:r w:rsidRPr="008F4A01">
              <w:rPr>
                <w:sz w:val="18"/>
                <w:szCs w:val="18"/>
                <w:lang w:val="el-GR" w:eastAsia="el-GR"/>
              </w:rPr>
              <w:t xml:space="preserve"> </w:t>
            </w:r>
            <w:r w:rsidRPr="008F4A01">
              <w:rPr>
                <w:sz w:val="18"/>
                <w:szCs w:val="18"/>
                <w:lang w:eastAsia="el-GR"/>
              </w:rPr>
              <w:t>analyser</w:t>
            </w:r>
            <w:r w:rsidRPr="008F4A01">
              <w:rPr>
                <w:sz w:val="18"/>
                <w:szCs w:val="18"/>
                <w:lang w:val="el-GR" w:eastAsia="el-GR"/>
              </w:rPr>
              <w:t>)</w:t>
            </w:r>
          </w:p>
        </w:tc>
        <w:tc>
          <w:tcPr>
            <w:tcW w:w="1174" w:type="dxa"/>
            <w:shd w:val="clear" w:color="auto" w:fill="auto"/>
            <w:vAlign w:val="center"/>
          </w:tcPr>
          <w:p w14:paraId="5C03BD18" w14:textId="77777777" w:rsidR="008F4A01" w:rsidRPr="008F4A01" w:rsidRDefault="008F4A01" w:rsidP="008F4A01">
            <w:pPr>
              <w:suppressAutoHyphens w:val="0"/>
              <w:spacing w:after="0"/>
              <w:jc w:val="center"/>
              <w:rPr>
                <w:sz w:val="18"/>
                <w:szCs w:val="18"/>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167A35DC"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6971013A"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2F48F2C6"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1C967491"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5302A1F6" w14:textId="77777777" w:rsidR="008F4A01" w:rsidRPr="008F4A01" w:rsidRDefault="008F4A01" w:rsidP="008F4A01">
            <w:pPr>
              <w:suppressAutoHyphens w:val="0"/>
              <w:spacing w:after="0"/>
              <w:jc w:val="center"/>
              <w:rPr>
                <w:sz w:val="18"/>
                <w:szCs w:val="18"/>
                <w:lang w:val="el-GR" w:eastAsia="el-GR"/>
              </w:rPr>
            </w:pPr>
          </w:p>
        </w:tc>
      </w:tr>
      <w:tr w:rsidR="008F4A01" w:rsidRPr="008F4A01" w14:paraId="61B32F8E" w14:textId="77777777" w:rsidTr="00990509">
        <w:trPr>
          <w:trHeight w:val="228"/>
          <w:jc w:val="center"/>
        </w:trPr>
        <w:tc>
          <w:tcPr>
            <w:tcW w:w="1793" w:type="dxa"/>
            <w:shd w:val="clear" w:color="auto" w:fill="auto"/>
            <w:vAlign w:val="center"/>
          </w:tcPr>
          <w:p w14:paraId="1AE25F6D" w14:textId="77777777" w:rsidR="008F4A01" w:rsidRPr="008F4A01" w:rsidRDefault="008F4A01" w:rsidP="008F4A01">
            <w:pPr>
              <w:suppressAutoHyphens w:val="0"/>
              <w:spacing w:after="0"/>
              <w:jc w:val="center"/>
              <w:rPr>
                <w:b/>
                <w:bCs/>
                <w:sz w:val="18"/>
                <w:szCs w:val="18"/>
                <w:highlight w:val="yellow"/>
                <w:lang w:val="el-GR" w:eastAsia="el-GR"/>
              </w:rPr>
            </w:pPr>
          </w:p>
        </w:tc>
        <w:tc>
          <w:tcPr>
            <w:tcW w:w="1739" w:type="dxa"/>
            <w:shd w:val="clear" w:color="auto" w:fill="auto"/>
            <w:vAlign w:val="center"/>
          </w:tcPr>
          <w:p w14:paraId="7973A924"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p>
        </w:tc>
        <w:tc>
          <w:tcPr>
            <w:tcW w:w="1174" w:type="dxa"/>
            <w:shd w:val="clear" w:color="auto" w:fill="auto"/>
            <w:vAlign w:val="center"/>
          </w:tcPr>
          <w:p w14:paraId="652CD465" w14:textId="77777777" w:rsidR="008F4A01" w:rsidRPr="008F4A01" w:rsidRDefault="008F4A01" w:rsidP="008F4A01">
            <w:pPr>
              <w:suppressAutoHyphens w:val="0"/>
              <w:spacing w:after="0"/>
              <w:jc w:val="center"/>
              <w:rPr>
                <w:sz w:val="18"/>
                <w:szCs w:val="18"/>
                <w:highlight w:val="yellow"/>
                <w:lang w:val="el-GR" w:eastAsia="el-GR"/>
              </w:rPr>
            </w:pPr>
          </w:p>
        </w:tc>
        <w:tc>
          <w:tcPr>
            <w:tcW w:w="896" w:type="dxa"/>
          </w:tcPr>
          <w:p w14:paraId="03DD0C86" w14:textId="77777777" w:rsidR="008F4A01" w:rsidRPr="008F4A01" w:rsidRDefault="008F4A01" w:rsidP="008F4A01">
            <w:pPr>
              <w:suppressAutoHyphens w:val="0"/>
              <w:spacing w:after="0"/>
              <w:jc w:val="center"/>
              <w:rPr>
                <w:sz w:val="18"/>
                <w:szCs w:val="18"/>
                <w:lang w:val="el-GR" w:eastAsia="el-GR"/>
              </w:rPr>
            </w:pPr>
          </w:p>
        </w:tc>
        <w:tc>
          <w:tcPr>
            <w:tcW w:w="1293" w:type="dxa"/>
            <w:shd w:val="clear" w:color="auto" w:fill="auto"/>
            <w:vAlign w:val="center"/>
          </w:tcPr>
          <w:p w14:paraId="52361E63"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01388E2A"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71B29EB2"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6C7F10C4" w14:textId="77777777" w:rsidR="008F4A01" w:rsidRPr="008F4A01" w:rsidRDefault="008F4A01" w:rsidP="008F4A01">
            <w:pPr>
              <w:suppressAutoHyphens w:val="0"/>
              <w:spacing w:after="0"/>
              <w:jc w:val="center"/>
              <w:rPr>
                <w:sz w:val="18"/>
                <w:szCs w:val="18"/>
                <w:lang w:val="el-GR" w:eastAsia="el-GR"/>
              </w:rPr>
            </w:pPr>
          </w:p>
        </w:tc>
      </w:tr>
      <w:tr w:rsidR="008F4A01" w:rsidRPr="008F4A01" w14:paraId="7BC4CA59" w14:textId="77777777" w:rsidTr="00990509">
        <w:trPr>
          <w:trHeight w:val="621"/>
          <w:jc w:val="center"/>
        </w:trPr>
        <w:tc>
          <w:tcPr>
            <w:tcW w:w="1793" w:type="dxa"/>
            <w:shd w:val="clear" w:color="auto" w:fill="auto"/>
            <w:vAlign w:val="center"/>
          </w:tcPr>
          <w:p w14:paraId="32343A45" w14:textId="77777777" w:rsidR="008F4A01" w:rsidRPr="006A67E8" w:rsidRDefault="008F4A01" w:rsidP="008F4A01">
            <w:pPr>
              <w:suppressAutoHyphens w:val="0"/>
              <w:spacing w:after="0"/>
              <w:jc w:val="center"/>
              <w:rPr>
                <w:b/>
                <w:bCs/>
                <w:sz w:val="18"/>
                <w:szCs w:val="18"/>
                <w:lang w:eastAsia="el-GR"/>
              </w:rPr>
            </w:pPr>
            <w:r w:rsidRPr="008F4A01">
              <w:rPr>
                <w:b/>
                <w:bCs/>
                <w:sz w:val="18"/>
                <w:szCs w:val="18"/>
                <w:lang w:val="el-GR" w:eastAsia="el-GR"/>
              </w:rPr>
              <w:t>ΤΜΗΜΑ</w:t>
            </w:r>
            <w:r w:rsidRPr="006A67E8">
              <w:rPr>
                <w:b/>
                <w:bCs/>
                <w:sz w:val="18"/>
                <w:szCs w:val="18"/>
                <w:lang w:eastAsia="el-GR"/>
              </w:rPr>
              <w:t xml:space="preserve"> 2</w:t>
            </w:r>
          </w:p>
          <w:p w14:paraId="18AC412F" w14:textId="77777777" w:rsidR="008F4A01" w:rsidRPr="006A67E8" w:rsidRDefault="008F4A01" w:rsidP="008F4A01">
            <w:pPr>
              <w:suppressAutoHyphens w:val="0"/>
              <w:spacing w:after="0"/>
              <w:jc w:val="center"/>
              <w:rPr>
                <w:b/>
                <w:bCs/>
                <w:sz w:val="18"/>
                <w:szCs w:val="18"/>
                <w:highlight w:val="yellow"/>
                <w:lang w:eastAsia="el-GR"/>
              </w:rPr>
            </w:pPr>
            <w:r w:rsidRPr="006A67E8">
              <w:rPr>
                <w:b/>
                <w:bCs/>
                <w:sz w:val="18"/>
                <w:szCs w:val="18"/>
                <w:lang w:eastAsia="el-GR"/>
              </w:rPr>
              <w:t xml:space="preserve"> </w:t>
            </w:r>
            <w:r w:rsidRPr="008F4A01">
              <w:rPr>
                <w:b/>
                <w:bCs/>
                <w:sz w:val="18"/>
                <w:szCs w:val="18"/>
                <w:lang w:val="el-GR" w:eastAsia="el-GR"/>
              </w:rPr>
              <w:t>Φορητός</w:t>
            </w:r>
            <w:r w:rsidRPr="006A67E8">
              <w:rPr>
                <w:b/>
                <w:bCs/>
                <w:sz w:val="18"/>
                <w:szCs w:val="18"/>
                <w:lang w:eastAsia="el-GR"/>
              </w:rPr>
              <w:t xml:space="preserve"> </w:t>
            </w:r>
            <w:r w:rsidRPr="008F4A01">
              <w:rPr>
                <w:b/>
                <w:bCs/>
                <w:sz w:val="18"/>
                <w:szCs w:val="18"/>
                <w:lang w:val="el-GR" w:eastAsia="el-GR"/>
              </w:rPr>
              <w:t>αναλυτής</w:t>
            </w:r>
            <w:r w:rsidRPr="006A67E8">
              <w:rPr>
                <w:b/>
                <w:bCs/>
                <w:sz w:val="18"/>
                <w:szCs w:val="18"/>
                <w:lang w:eastAsia="el-GR"/>
              </w:rPr>
              <w:t xml:space="preserve"> </w:t>
            </w:r>
            <w:r w:rsidRPr="008F4A01">
              <w:rPr>
                <w:b/>
                <w:bCs/>
                <w:sz w:val="18"/>
                <w:szCs w:val="18"/>
                <w:lang w:val="el-GR" w:eastAsia="el-GR"/>
              </w:rPr>
              <w:t>χειρός</w:t>
            </w:r>
            <w:r w:rsidRPr="006A67E8">
              <w:rPr>
                <w:b/>
                <w:bCs/>
                <w:sz w:val="18"/>
                <w:szCs w:val="18"/>
                <w:lang w:eastAsia="el-GR"/>
              </w:rPr>
              <w:t xml:space="preserve"> </w:t>
            </w:r>
            <w:r w:rsidRPr="008F4A01">
              <w:rPr>
                <w:b/>
                <w:bCs/>
                <w:sz w:val="18"/>
                <w:szCs w:val="18"/>
                <w:lang w:val="el-GR" w:eastAsia="el-GR"/>
              </w:rPr>
              <w:t>για</w:t>
            </w:r>
            <w:r w:rsidRPr="006A67E8">
              <w:rPr>
                <w:b/>
                <w:bCs/>
                <w:sz w:val="18"/>
                <w:szCs w:val="18"/>
                <w:lang w:eastAsia="el-GR"/>
              </w:rPr>
              <w:t xml:space="preserve"> </w:t>
            </w:r>
            <w:r w:rsidRPr="008F4A01">
              <w:rPr>
                <w:b/>
                <w:bCs/>
                <w:sz w:val="18"/>
                <w:szCs w:val="18"/>
                <w:lang w:val="el-GR" w:eastAsia="el-GR"/>
              </w:rPr>
              <w:lastRenderedPageBreak/>
              <w:t>προσδιορισμό</w:t>
            </w:r>
            <w:r w:rsidRPr="006A67E8">
              <w:rPr>
                <w:b/>
                <w:bCs/>
                <w:sz w:val="18"/>
                <w:szCs w:val="18"/>
                <w:lang w:eastAsia="el-GR"/>
              </w:rPr>
              <w:t xml:space="preserve"> </w:t>
            </w:r>
            <w:r w:rsidRPr="008F4A01">
              <w:rPr>
                <w:b/>
                <w:bCs/>
                <w:sz w:val="18"/>
                <w:szCs w:val="18"/>
                <w:lang w:val="el-GR" w:eastAsia="el-GR"/>
              </w:rPr>
              <w:t>χημικής</w:t>
            </w:r>
            <w:r w:rsidRPr="006A67E8">
              <w:rPr>
                <w:b/>
                <w:bCs/>
                <w:sz w:val="18"/>
                <w:szCs w:val="18"/>
                <w:lang w:eastAsia="el-GR"/>
              </w:rPr>
              <w:t xml:space="preserve"> </w:t>
            </w:r>
            <w:r w:rsidRPr="008F4A01">
              <w:rPr>
                <w:b/>
                <w:bCs/>
                <w:sz w:val="18"/>
                <w:szCs w:val="18"/>
                <w:lang w:val="el-GR" w:eastAsia="el-GR"/>
              </w:rPr>
              <w:t>σύστασης</w:t>
            </w:r>
            <w:r w:rsidRPr="006A67E8">
              <w:rPr>
                <w:b/>
                <w:bCs/>
                <w:sz w:val="18"/>
                <w:szCs w:val="18"/>
                <w:lang w:eastAsia="el-GR"/>
              </w:rPr>
              <w:t xml:space="preserve"> </w:t>
            </w:r>
            <w:r w:rsidRPr="008F4A01">
              <w:rPr>
                <w:b/>
                <w:bCs/>
                <w:sz w:val="18"/>
                <w:szCs w:val="18"/>
                <w:lang w:val="el-GR" w:eastAsia="el-GR"/>
              </w:rPr>
              <w:t>υλικών</w:t>
            </w:r>
            <w:r w:rsidRPr="006A67E8">
              <w:rPr>
                <w:b/>
                <w:bCs/>
                <w:sz w:val="18"/>
                <w:szCs w:val="18"/>
                <w:lang w:eastAsia="el-GR"/>
              </w:rPr>
              <w:t xml:space="preserve"> </w:t>
            </w:r>
            <w:r w:rsidRPr="008F4A01">
              <w:rPr>
                <w:b/>
                <w:bCs/>
                <w:sz w:val="18"/>
                <w:szCs w:val="18"/>
                <w:lang w:val="el-GR" w:eastAsia="el-GR"/>
              </w:rPr>
              <w:t>με</w:t>
            </w:r>
            <w:r w:rsidRPr="006A67E8">
              <w:rPr>
                <w:b/>
                <w:bCs/>
                <w:sz w:val="18"/>
                <w:szCs w:val="18"/>
                <w:lang w:eastAsia="el-GR"/>
              </w:rPr>
              <w:t xml:space="preserve"> </w:t>
            </w:r>
            <w:r w:rsidRPr="008F4A01">
              <w:rPr>
                <w:b/>
                <w:bCs/>
                <w:sz w:val="18"/>
                <w:szCs w:val="18"/>
                <w:lang w:val="el-GR" w:eastAsia="el-GR"/>
              </w:rPr>
              <w:t>βάση</w:t>
            </w:r>
            <w:r w:rsidRPr="006A67E8">
              <w:rPr>
                <w:b/>
                <w:bCs/>
                <w:sz w:val="18"/>
                <w:szCs w:val="18"/>
                <w:lang w:eastAsia="el-GR"/>
              </w:rPr>
              <w:t xml:space="preserve"> </w:t>
            </w:r>
            <w:r w:rsidRPr="008F4A01">
              <w:rPr>
                <w:b/>
                <w:bCs/>
                <w:sz w:val="18"/>
                <w:szCs w:val="18"/>
                <w:lang w:val="el-GR" w:eastAsia="el-GR"/>
              </w:rPr>
              <w:t>τη</w:t>
            </w:r>
            <w:r w:rsidRPr="006A67E8">
              <w:rPr>
                <w:b/>
                <w:bCs/>
                <w:sz w:val="18"/>
                <w:szCs w:val="18"/>
                <w:lang w:eastAsia="el-GR"/>
              </w:rPr>
              <w:t xml:space="preserve"> </w:t>
            </w:r>
            <w:r w:rsidRPr="008F4A01">
              <w:rPr>
                <w:b/>
                <w:bCs/>
                <w:sz w:val="18"/>
                <w:szCs w:val="18"/>
                <w:lang w:val="el-GR" w:eastAsia="el-GR"/>
              </w:rPr>
              <w:t>φασματοσκοπία</w:t>
            </w:r>
            <w:r w:rsidRPr="006A67E8">
              <w:rPr>
                <w:b/>
                <w:bCs/>
                <w:sz w:val="18"/>
                <w:szCs w:val="18"/>
                <w:lang w:eastAsia="el-GR"/>
              </w:rPr>
              <w:t xml:space="preserve"> </w:t>
            </w:r>
            <w:r w:rsidRPr="008F4A01">
              <w:rPr>
                <w:b/>
                <w:bCs/>
                <w:sz w:val="18"/>
                <w:szCs w:val="18"/>
                <w:lang w:eastAsia="el-GR"/>
              </w:rPr>
              <w:t>XRF</w:t>
            </w:r>
            <w:r w:rsidRPr="006A67E8">
              <w:rPr>
                <w:b/>
                <w:bCs/>
                <w:sz w:val="18"/>
                <w:szCs w:val="18"/>
                <w:lang w:eastAsia="el-GR"/>
              </w:rPr>
              <w:t xml:space="preserve"> – </w:t>
            </w:r>
            <w:r w:rsidRPr="008F4A01">
              <w:rPr>
                <w:b/>
                <w:bCs/>
                <w:sz w:val="18"/>
                <w:szCs w:val="18"/>
                <w:lang w:eastAsia="el-GR"/>
              </w:rPr>
              <w:t>X</w:t>
            </w:r>
            <w:r w:rsidRPr="006A67E8">
              <w:rPr>
                <w:b/>
                <w:bCs/>
                <w:sz w:val="18"/>
                <w:szCs w:val="18"/>
                <w:lang w:eastAsia="el-GR"/>
              </w:rPr>
              <w:t xml:space="preserve"> </w:t>
            </w:r>
            <w:r w:rsidRPr="008F4A01">
              <w:rPr>
                <w:b/>
                <w:bCs/>
                <w:sz w:val="18"/>
                <w:szCs w:val="18"/>
                <w:lang w:eastAsia="el-GR"/>
              </w:rPr>
              <w:t>ray</w:t>
            </w:r>
            <w:r w:rsidRPr="006A67E8">
              <w:rPr>
                <w:b/>
                <w:bCs/>
                <w:sz w:val="18"/>
                <w:szCs w:val="18"/>
                <w:lang w:eastAsia="el-GR"/>
              </w:rPr>
              <w:t xml:space="preserve"> </w:t>
            </w:r>
            <w:r w:rsidRPr="008F4A01">
              <w:rPr>
                <w:b/>
                <w:bCs/>
                <w:sz w:val="18"/>
                <w:szCs w:val="18"/>
                <w:lang w:eastAsia="el-GR"/>
              </w:rPr>
              <w:t>Fluorescence</w:t>
            </w:r>
            <w:r w:rsidRPr="006A67E8">
              <w:rPr>
                <w:b/>
                <w:bCs/>
                <w:sz w:val="18"/>
                <w:szCs w:val="18"/>
                <w:lang w:eastAsia="el-GR"/>
              </w:rPr>
              <w:t xml:space="preserve"> </w:t>
            </w:r>
            <w:r w:rsidRPr="008F4A01">
              <w:rPr>
                <w:b/>
                <w:bCs/>
                <w:sz w:val="18"/>
                <w:szCs w:val="18"/>
                <w:lang w:eastAsia="el-GR"/>
              </w:rPr>
              <w:t>Spectroscopy</w:t>
            </w:r>
            <w:r w:rsidRPr="006A67E8">
              <w:rPr>
                <w:b/>
                <w:bCs/>
                <w:sz w:val="18"/>
                <w:szCs w:val="18"/>
                <w:lang w:eastAsia="el-GR"/>
              </w:rPr>
              <w:t xml:space="preserve"> (</w:t>
            </w:r>
            <w:r w:rsidRPr="008F4A01">
              <w:rPr>
                <w:b/>
                <w:bCs/>
                <w:sz w:val="18"/>
                <w:szCs w:val="18"/>
                <w:lang w:eastAsia="el-GR"/>
              </w:rPr>
              <w:t>Hand</w:t>
            </w:r>
            <w:r w:rsidRPr="006A67E8">
              <w:rPr>
                <w:b/>
                <w:bCs/>
                <w:sz w:val="18"/>
                <w:szCs w:val="18"/>
                <w:lang w:eastAsia="el-GR"/>
              </w:rPr>
              <w:t xml:space="preserve"> </w:t>
            </w:r>
            <w:r w:rsidRPr="008F4A01">
              <w:rPr>
                <w:b/>
                <w:bCs/>
                <w:sz w:val="18"/>
                <w:szCs w:val="18"/>
                <w:lang w:eastAsia="el-GR"/>
              </w:rPr>
              <w:t>held</w:t>
            </w:r>
            <w:r w:rsidRPr="006A67E8">
              <w:rPr>
                <w:b/>
                <w:bCs/>
                <w:sz w:val="18"/>
                <w:szCs w:val="18"/>
                <w:lang w:eastAsia="el-GR"/>
              </w:rPr>
              <w:t xml:space="preserve"> </w:t>
            </w:r>
            <w:r w:rsidRPr="008F4A01">
              <w:rPr>
                <w:b/>
                <w:bCs/>
                <w:sz w:val="18"/>
                <w:szCs w:val="18"/>
                <w:lang w:eastAsia="el-GR"/>
              </w:rPr>
              <w:t>XRF</w:t>
            </w:r>
            <w:r w:rsidRPr="006A67E8">
              <w:rPr>
                <w:b/>
                <w:bCs/>
                <w:sz w:val="18"/>
                <w:szCs w:val="18"/>
                <w:lang w:eastAsia="el-GR"/>
              </w:rPr>
              <w:t xml:space="preserve"> </w:t>
            </w:r>
            <w:r w:rsidRPr="008F4A01">
              <w:rPr>
                <w:b/>
                <w:bCs/>
                <w:sz w:val="18"/>
                <w:szCs w:val="18"/>
                <w:lang w:eastAsia="el-GR"/>
              </w:rPr>
              <w:t>analyser</w:t>
            </w:r>
            <w:r w:rsidRPr="006A67E8">
              <w:rPr>
                <w:b/>
                <w:bCs/>
                <w:sz w:val="18"/>
                <w:szCs w:val="18"/>
                <w:lang w:eastAsia="el-GR"/>
              </w:rPr>
              <w:t>).</w:t>
            </w:r>
          </w:p>
        </w:tc>
        <w:tc>
          <w:tcPr>
            <w:tcW w:w="1739" w:type="dxa"/>
            <w:shd w:val="clear" w:color="auto" w:fill="auto"/>
            <w:vAlign w:val="center"/>
          </w:tcPr>
          <w:p w14:paraId="234D72EE" w14:textId="77777777" w:rsidR="008F4A01" w:rsidRPr="006A67E8" w:rsidRDefault="008F4A01" w:rsidP="008F4A01">
            <w:pPr>
              <w:suppressAutoHyphens w:val="0"/>
              <w:autoSpaceDE w:val="0"/>
              <w:autoSpaceDN w:val="0"/>
              <w:adjustRightInd w:val="0"/>
              <w:spacing w:after="0"/>
              <w:jc w:val="center"/>
              <w:rPr>
                <w:color w:val="000000"/>
                <w:sz w:val="18"/>
                <w:szCs w:val="18"/>
                <w:highlight w:val="yellow"/>
                <w:lang w:eastAsia="el-GR"/>
              </w:rPr>
            </w:pPr>
            <w:r w:rsidRPr="008F4A01">
              <w:rPr>
                <w:color w:val="000000"/>
                <w:sz w:val="18"/>
                <w:szCs w:val="18"/>
                <w:lang w:val="el-GR" w:eastAsia="el-GR"/>
              </w:rPr>
              <w:lastRenderedPageBreak/>
              <w:t>Φορητός</w:t>
            </w:r>
            <w:r w:rsidRPr="006A67E8">
              <w:rPr>
                <w:color w:val="000000"/>
                <w:sz w:val="18"/>
                <w:szCs w:val="18"/>
                <w:lang w:eastAsia="el-GR"/>
              </w:rPr>
              <w:t xml:space="preserve"> </w:t>
            </w:r>
            <w:r w:rsidRPr="008F4A01">
              <w:rPr>
                <w:color w:val="000000"/>
                <w:sz w:val="18"/>
                <w:szCs w:val="18"/>
                <w:lang w:val="el-GR" w:eastAsia="el-GR"/>
              </w:rPr>
              <w:t>αναλυτής</w:t>
            </w:r>
            <w:r w:rsidRPr="006A67E8">
              <w:rPr>
                <w:color w:val="000000"/>
                <w:sz w:val="18"/>
                <w:szCs w:val="18"/>
                <w:lang w:eastAsia="el-GR"/>
              </w:rPr>
              <w:t xml:space="preserve"> </w:t>
            </w:r>
            <w:r w:rsidRPr="008F4A01">
              <w:rPr>
                <w:color w:val="000000"/>
                <w:sz w:val="18"/>
                <w:szCs w:val="18"/>
                <w:lang w:val="el-GR" w:eastAsia="el-GR"/>
              </w:rPr>
              <w:t>χειρός</w:t>
            </w:r>
            <w:r w:rsidRPr="006A67E8">
              <w:rPr>
                <w:color w:val="000000"/>
                <w:sz w:val="18"/>
                <w:szCs w:val="18"/>
                <w:lang w:eastAsia="el-GR"/>
              </w:rPr>
              <w:t xml:space="preserve"> </w:t>
            </w:r>
            <w:r w:rsidRPr="008F4A01">
              <w:rPr>
                <w:color w:val="000000"/>
                <w:sz w:val="18"/>
                <w:szCs w:val="18"/>
                <w:lang w:val="el-GR" w:eastAsia="el-GR"/>
              </w:rPr>
              <w:t>για</w:t>
            </w:r>
            <w:r w:rsidRPr="006A67E8">
              <w:rPr>
                <w:color w:val="000000"/>
                <w:sz w:val="18"/>
                <w:szCs w:val="18"/>
                <w:lang w:eastAsia="el-GR"/>
              </w:rPr>
              <w:t xml:space="preserve"> </w:t>
            </w:r>
            <w:r w:rsidRPr="008F4A01">
              <w:rPr>
                <w:color w:val="000000"/>
                <w:sz w:val="18"/>
                <w:szCs w:val="18"/>
                <w:lang w:val="el-GR" w:eastAsia="el-GR"/>
              </w:rPr>
              <w:t>προσδιορισμό</w:t>
            </w:r>
            <w:r w:rsidRPr="006A67E8">
              <w:rPr>
                <w:color w:val="000000"/>
                <w:sz w:val="18"/>
                <w:szCs w:val="18"/>
                <w:lang w:eastAsia="el-GR"/>
              </w:rPr>
              <w:t xml:space="preserve"> </w:t>
            </w:r>
            <w:r w:rsidRPr="008F4A01">
              <w:rPr>
                <w:color w:val="000000"/>
                <w:sz w:val="18"/>
                <w:szCs w:val="18"/>
                <w:lang w:val="el-GR" w:eastAsia="el-GR"/>
              </w:rPr>
              <w:lastRenderedPageBreak/>
              <w:t>χημικής</w:t>
            </w:r>
            <w:r w:rsidRPr="006A67E8">
              <w:rPr>
                <w:color w:val="000000"/>
                <w:sz w:val="18"/>
                <w:szCs w:val="18"/>
                <w:lang w:eastAsia="el-GR"/>
              </w:rPr>
              <w:t xml:space="preserve"> </w:t>
            </w:r>
            <w:r w:rsidRPr="008F4A01">
              <w:rPr>
                <w:color w:val="000000"/>
                <w:sz w:val="18"/>
                <w:szCs w:val="18"/>
                <w:lang w:val="el-GR" w:eastAsia="el-GR"/>
              </w:rPr>
              <w:t>σύστασης</w:t>
            </w:r>
            <w:r w:rsidRPr="006A67E8">
              <w:rPr>
                <w:color w:val="000000"/>
                <w:sz w:val="18"/>
                <w:szCs w:val="18"/>
                <w:lang w:eastAsia="el-GR"/>
              </w:rPr>
              <w:t xml:space="preserve"> </w:t>
            </w:r>
            <w:r w:rsidRPr="008F4A01">
              <w:rPr>
                <w:color w:val="000000"/>
                <w:sz w:val="18"/>
                <w:szCs w:val="18"/>
                <w:lang w:val="el-GR" w:eastAsia="el-GR"/>
              </w:rPr>
              <w:t>υλικών</w:t>
            </w:r>
            <w:r w:rsidRPr="006A67E8">
              <w:rPr>
                <w:color w:val="000000"/>
                <w:sz w:val="18"/>
                <w:szCs w:val="18"/>
                <w:lang w:eastAsia="el-GR"/>
              </w:rPr>
              <w:t xml:space="preserve"> </w:t>
            </w:r>
            <w:r w:rsidRPr="008F4A01">
              <w:rPr>
                <w:color w:val="000000"/>
                <w:sz w:val="18"/>
                <w:szCs w:val="18"/>
                <w:lang w:val="el-GR" w:eastAsia="el-GR"/>
              </w:rPr>
              <w:t>με</w:t>
            </w:r>
            <w:r w:rsidRPr="006A67E8">
              <w:rPr>
                <w:color w:val="000000"/>
                <w:sz w:val="18"/>
                <w:szCs w:val="18"/>
                <w:lang w:eastAsia="el-GR"/>
              </w:rPr>
              <w:t xml:space="preserve"> </w:t>
            </w:r>
            <w:r w:rsidRPr="008F4A01">
              <w:rPr>
                <w:color w:val="000000"/>
                <w:sz w:val="18"/>
                <w:szCs w:val="18"/>
                <w:lang w:val="el-GR" w:eastAsia="el-GR"/>
              </w:rPr>
              <w:t>βάση</w:t>
            </w:r>
            <w:r w:rsidRPr="006A67E8">
              <w:rPr>
                <w:color w:val="000000"/>
                <w:sz w:val="18"/>
                <w:szCs w:val="18"/>
                <w:lang w:eastAsia="el-GR"/>
              </w:rPr>
              <w:t xml:space="preserve"> </w:t>
            </w:r>
            <w:r w:rsidRPr="008F4A01">
              <w:rPr>
                <w:color w:val="000000"/>
                <w:sz w:val="18"/>
                <w:szCs w:val="18"/>
                <w:lang w:val="el-GR" w:eastAsia="el-GR"/>
              </w:rPr>
              <w:t>τη</w:t>
            </w:r>
            <w:r w:rsidRPr="006A67E8">
              <w:rPr>
                <w:color w:val="000000"/>
                <w:sz w:val="18"/>
                <w:szCs w:val="18"/>
                <w:lang w:eastAsia="el-GR"/>
              </w:rPr>
              <w:t xml:space="preserve"> </w:t>
            </w:r>
            <w:r w:rsidRPr="008F4A01">
              <w:rPr>
                <w:color w:val="000000"/>
                <w:sz w:val="18"/>
                <w:szCs w:val="18"/>
                <w:lang w:val="el-GR" w:eastAsia="el-GR"/>
              </w:rPr>
              <w:t>φασματοσκοπία</w:t>
            </w:r>
            <w:r w:rsidRPr="006A67E8">
              <w:rPr>
                <w:color w:val="000000"/>
                <w:sz w:val="18"/>
                <w:szCs w:val="18"/>
                <w:lang w:eastAsia="el-GR"/>
              </w:rPr>
              <w:t xml:space="preserve"> </w:t>
            </w:r>
            <w:r w:rsidRPr="008F4A01">
              <w:rPr>
                <w:color w:val="000000"/>
                <w:sz w:val="18"/>
                <w:szCs w:val="18"/>
                <w:lang w:eastAsia="el-GR"/>
              </w:rPr>
              <w:t>XRF</w:t>
            </w:r>
            <w:r w:rsidRPr="006A67E8">
              <w:rPr>
                <w:color w:val="000000"/>
                <w:sz w:val="18"/>
                <w:szCs w:val="18"/>
                <w:lang w:eastAsia="el-GR"/>
              </w:rPr>
              <w:t xml:space="preserve"> – </w:t>
            </w:r>
            <w:r w:rsidRPr="008F4A01">
              <w:rPr>
                <w:color w:val="000000"/>
                <w:sz w:val="18"/>
                <w:szCs w:val="18"/>
                <w:lang w:eastAsia="el-GR"/>
              </w:rPr>
              <w:t>X</w:t>
            </w:r>
            <w:r w:rsidRPr="006A67E8">
              <w:rPr>
                <w:color w:val="000000"/>
                <w:sz w:val="18"/>
                <w:szCs w:val="18"/>
                <w:lang w:eastAsia="el-GR"/>
              </w:rPr>
              <w:t xml:space="preserve"> </w:t>
            </w:r>
            <w:r w:rsidRPr="008F4A01">
              <w:rPr>
                <w:color w:val="000000"/>
                <w:sz w:val="18"/>
                <w:szCs w:val="18"/>
                <w:lang w:eastAsia="el-GR"/>
              </w:rPr>
              <w:t>ray</w:t>
            </w:r>
            <w:r w:rsidRPr="006A67E8">
              <w:rPr>
                <w:color w:val="000000"/>
                <w:sz w:val="18"/>
                <w:szCs w:val="18"/>
                <w:lang w:eastAsia="el-GR"/>
              </w:rPr>
              <w:t xml:space="preserve"> </w:t>
            </w:r>
            <w:r w:rsidRPr="008F4A01">
              <w:rPr>
                <w:color w:val="000000"/>
                <w:sz w:val="18"/>
                <w:szCs w:val="18"/>
                <w:lang w:eastAsia="el-GR"/>
              </w:rPr>
              <w:t>Fluorescence</w:t>
            </w:r>
            <w:r w:rsidRPr="006A67E8">
              <w:rPr>
                <w:color w:val="000000"/>
                <w:sz w:val="18"/>
                <w:szCs w:val="18"/>
                <w:lang w:eastAsia="el-GR"/>
              </w:rPr>
              <w:t xml:space="preserve"> </w:t>
            </w:r>
            <w:r w:rsidRPr="008F4A01">
              <w:rPr>
                <w:color w:val="000000"/>
                <w:sz w:val="18"/>
                <w:szCs w:val="18"/>
                <w:lang w:eastAsia="el-GR"/>
              </w:rPr>
              <w:t>Spectroscopy</w:t>
            </w:r>
            <w:r w:rsidRPr="006A67E8">
              <w:rPr>
                <w:color w:val="000000"/>
                <w:sz w:val="18"/>
                <w:szCs w:val="18"/>
                <w:lang w:eastAsia="el-GR"/>
              </w:rPr>
              <w:t xml:space="preserve"> (</w:t>
            </w:r>
            <w:r w:rsidRPr="008F4A01">
              <w:rPr>
                <w:color w:val="000000"/>
                <w:sz w:val="18"/>
                <w:szCs w:val="18"/>
                <w:lang w:eastAsia="el-GR"/>
              </w:rPr>
              <w:t>Hand</w:t>
            </w:r>
            <w:r w:rsidRPr="006A67E8">
              <w:rPr>
                <w:color w:val="000000"/>
                <w:sz w:val="18"/>
                <w:szCs w:val="18"/>
                <w:lang w:eastAsia="el-GR"/>
              </w:rPr>
              <w:t xml:space="preserve"> </w:t>
            </w:r>
            <w:r w:rsidRPr="008F4A01">
              <w:rPr>
                <w:color w:val="000000"/>
                <w:sz w:val="18"/>
                <w:szCs w:val="18"/>
                <w:lang w:eastAsia="el-GR"/>
              </w:rPr>
              <w:t>held</w:t>
            </w:r>
            <w:r w:rsidRPr="006A67E8">
              <w:rPr>
                <w:color w:val="000000"/>
                <w:sz w:val="18"/>
                <w:szCs w:val="18"/>
                <w:lang w:eastAsia="el-GR"/>
              </w:rPr>
              <w:t xml:space="preserve"> </w:t>
            </w:r>
            <w:r w:rsidRPr="008F4A01">
              <w:rPr>
                <w:color w:val="000000"/>
                <w:sz w:val="18"/>
                <w:szCs w:val="18"/>
                <w:lang w:eastAsia="el-GR"/>
              </w:rPr>
              <w:t>XRF</w:t>
            </w:r>
            <w:r w:rsidRPr="006A67E8">
              <w:rPr>
                <w:color w:val="000000"/>
                <w:sz w:val="18"/>
                <w:szCs w:val="18"/>
                <w:lang w:eastAsia="el-GR"/>
              </w:rPr>
              <w:t xml:space="preserve"> </w:t>
            </w:r>
            <w:r w:rsidRPr="008F4A01">
              <w:rPr>
                <w:color w:val="000000"/>
                <w:sz w:val="18"/>
                <w:szCs w:val="18"/>
                <w:lang w:eastAsia="el-GR"/>
              </w:rPr>
              <w:t>analyser</w:t>
            </w:r>
            <w:r w:rsidRPr="006A67E8">
              <w:rPr>
                <w:color w:val="000000"/>
                <w:sz w:val="18"/>
                <w:szCs w:val="18"/>
                <w:lang w:eastAsia="el-GR"/>
              </w:rPr>
              <w:t>).</w:t>
            </w:r>
          </w:p>
        </w:tc>
        <w:tc>
          <w:tcPr>
            <w:tcW w:w="1174" w:type="dxa"/>
            <w:shd w:val="clear" w:color="auto" w:fill="auto"/>
            <w:vAlign w:val="center"/>
          </w:tcPr>
          <w:p w14:paraId="6D3ED98B"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lastRenderedPageBreak/>
              <w:t xml:space="preserve">Π4.1 Εμπλουτισμός του </w:t>
            </w:r>
            <w:r w:rsidRPr="008F4A01">
              <w:rPr>
                <w:sz w:val="18"/>
                <w:szCs w:val="18"/>
                <w:lang w:val="el-GR" w:eastAsia="el-GR"/>
              </w:rPr>
              <w:lastRenderedPageBreak/>
              <w:t>εξοπλισμού στον τομέα των βιώσιμων τεχνολογιών για τις πρώτες ύλες – ανακύκλωση</w:t>
            </w:r>
          </w:p>
        </w:tc>
        <w:tc>
          <w:tcPr>
            <w:tcW w:w="896" w:type="dxa"/>
            <w:shd w:val="clear" w:color="auto" w:fill="auto"/>
            <w:vAlign w:val="center"/>
          </w:tcPr>
          <w:p w14:paraId="1F2C9578"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lastRenderedPageBreak/>
              <w:t>1</w:t>
            </w:r>
          </w:p>
        </w:tc>
        <w:tc>
          <w:tcPr>
            <w:tcW w:w="1293" w:type="dxa"/>
            <w:shd w:val="clear" w:color="auto" w:fill="auto"/>
            <w:vAlign w:val="center"/>
          </w:tcPr>
          <w:p w14:paraId="0C6EECB2"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167B22D0"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0CF3373E"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699B0968" w14:textId="77777777" w:rsidR="008F4A01" w:rsidRPr="008F4A01" w:rsidRDefault="008F4A01" w:rsidP="008F4A01">
            <w:pPr>
              <w:suppressAutoHyphens w:val="0"/>
              <w:spacing w:after="0"/>
              <w:jc w:val="center"/>
              <w:rPr>
                <w:sz w:val="18"/>
                <w:szCs w:val="18"/>
                <w:lang w:val="el-GR" w:eastAsia="el-GR"/>
              </w:rPr>
            </w:pPr>
          </w:p>
        </w:tc>
      </w:tr>
      <w:tr w:rsidR="008F4A01" w:rsidRPr="008F4A01" w14:paraId="2F1C67B4" w14:textId="77777777" w:rsidTr="00990509">
        <w:trPr>
          <w:trHeight w:val="322"/>
          <w:jc w:val="center"/>
        </w:trPr>
        <w:tc>
          <w:tcPr>
            <w:tcW w:w="1793" w:type="dxa"/>
            <w:shd w:val="clear" w:color="auto" w:fill="auto"/>
            <w:vAlign w:val="center"/>
          </w:tcPr>
          <w:p w14:paraId="4793A3EE" w14:textId="77777777" w:rsidR="008F4A01" w:rsidRPr="008F4A01" w:rsidRDefault="008F4A01" w:rsidP="008F4A01">
            <w:pPr>
              <w:suppressAutoHyphens w:val="0"/>
              <w:spacing w:after="0"/>
              <w:jc w:val="center"/>
              <w:rPr>
                <w:b/>
                <w:bCs/>
                <w:sz w:val="18"/>
                <w:szCs w:val="18"/>
                <w:highlight w:val="yellow"/>
                <w:lang w:val="el-GR" w:eastAsia="el-GR"/>
              </w:rPr>
            </w:pPr>
          </w:p>
        </w:tc>
        <w:tc>
          <w:tcPr>
            <w:tcW w:w="1739" w:type="dxa"/>
            <w:shd w:val="clear" w:color="auto" w:fill="auto"/>
            <w:vAlign w:val="center"/>
          </w:tcPr>
          <w:p w14:paraId="0604B503"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p>
        </w:tc>
        <w:tc>
          <w:tcPr>
            <w:tcW w:w="1174" w:type="dxa"/>
            <w:shd w:val="clear" w:color="auto" w:fill="auto"/>
            <w:vAlign w:val="center"/>
          </w:tcPr>
          <w:p w14:paraId="7DA0D581" w14:textId="77777777" w:rsidR="008F4A01" w:rsidRPr="008F4A01" w:rsidRDefault="008F4A01" w:rsidP="008F4A01">
            <w:pPr>
              <w:suppressAutoHyphens w:val="0"/>
              <w:spacing w:after="0"/>
              <w:jc w:val="center"/>
              <w:rPr>
                <w:sz w:val="18"/>
                <w:szCs w:val="18"/>
                <w:highlight w:val="yellow"/>
                <w:lang w:val="el-GR" w:eastAsia="el-GR"/>
              </w:rPr>
            </w:pPr>
          </w:p>
        </w:tc>
        <w:tc>
          <w:tcPr>
            <w:tcW w:w="896" w:type="dxa"/>
          </w:tcPr>
          <w:p w14:paraId="1E2BB684" w14:textId="77777777" w:rsidR="008F4A01" w:rsidRPr="008F4A01" w:rsidRDefault="008F4A01" w:rsidP="008F4A01">
            <w:pPr>
              <w:suppressAutoHyphens w:val="0"/>
              <w:spacing w:after="0"/>
              <w:jc w:val="center"/>
              <w:rPr>
                <w:sz w:val="18"/>
                <w:szCs w:val="18"/>
                <w:lang w:val="el-GR" w:eastAsia="el-GR"/>
              </w:rPr>
            </w:pPr>
          </w:p>
        </w:tc>
        <w:tc>
          <w:tcPr>
            <w:tcW w:w="1293" w:type="dxa"/>
            <w:shd w:val="clear" w:color="auto" w:fill="auto"/>
            <w:vAlign w:val="center"/>
          </w:tcPr>
          <w:p w14:paraId="0E05BB26"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0CE96871"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71585D09"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65F625FE" w14:textId="77777777" w:rsidR="008F4A01" w:rsidRPr="008F4A01" w:rsidRDefault="008F4A01" w:rsidP="008F4A01">
            <w:pPr>
              <w:suppressAutoHyphens w:val="0"/>
              <w:spacing w:after="0"/>
              <w:jc w:val="center"/>
              <w:rPr>
                <w:sz w:val="18"/>
                <w:szCs w:val="18"/>
                <w:lang w:val="el-GR" w:eastAsia="el-GR"/>
              </w:rPr>
            </w:pPr>
          </w:p>
        </w:tc>
      </w:tr>
      <w:tr w:rsidR="008F4A01" w:rsidRPr="008F4A01" w14:paraId="16D646F9" w14:textId="77777777" w:rsidTr="00990509">
        <w:trPr>
          <w:trHeight w:val="621"/>
          <w:jc w:val="center"/>
        </w:trPr>
        <w:tc>
          <w:tcPr>
            <w:tcW w:w="1793" w:type="dxa"/>
            <w:shd w:val="clear" w:color="auto" w:fill="auto"/>
            <w:vAlign w:val="center"/>
          </w:tcPr>
          <w:p w14:paraId="6FC3237A"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 xml:space="preserve">ΤΜΗΜΑ 3 </w:t>
            </w:r>
          </w:p>
          <w:p w14:paraId="2C34FD47" w14:textId="77777777" w:rsidR="008F4A01" w:rsidRPr="008F4A01" w:rsidRDefault="008F4A01" w:rsidP="008F4A01">
            <w:pPr>
              <w:suppressAutoHyphens w:val="0"/>
              <w:spacing w:after="0"/>
              <w:jc w:val="center"/>
              <w:rPr>
                <w:b/>
                <w:bCs/>
                <w:sz w:val="18"/>
                <w:szCs w:val="18"/>
                <w:highlight w:val="yellow"/>
                <w:lang w:val="el-GR" w:eastAsia="el-GR"/>
              </w:rPr>
            </w:pPr>
            <w:r w:rsidRPr="008F4A01">
              <w:rPr>
                <w:b/>
                <w:bCs/>
                <w:sz w:val="18"/>
                <w:szCs w:val="18"/>
                <w:lang w:val="el-GR" w:eastAsia="el-GR"/>
              </w:rPr>
              <w:t xml:space="preserve">Λογισμικό επεξεργασίας διαγραμμάτων </w:t>
            </w:r>
            <w:proofErr w:type="spellStart"/>
            <w:r w:rsidRPr="008F4A01">
              <w:rPr>
                <w:b/>
                <w:bCs/>
                <w:sz w:val="18"/>
                <w:szCs w:val="18"/>
                <w:lang w:val="el-GR" w:eastAsia="el-GR"/>
              </w:rPr>
              <w:t>περιθλασιμετρίας</w:t>
            </w:r>
            <w:proofErr w:type="spellEnd"/>
            <w:r w:rsidRPr="008F4A01">
              <w:rPr>
                <w:b/>
                <w:bCs/>
                <w:sz w:val="18"/>
                <w:szCs w:val="18"/>
                <w:lang w:val="el-GR" w:eastAsia="el-GR"/>
              </w:rPr>
              <w:t xml:space="preserve">   (10 ακαδημαϊκές άδειες χρήσης)</w:t>
            </w:r>
          </w:p>
        </w:tc>
        <w:tc>
          <w:tcPr>
            <w:tcW w:w="1739" w:type="dxa"/>
            <w:shd w:val="clear" w:color="auto" w:fill="auto"/>
            <w:vAlign w:val="center"/>
          </w:tcPr>
          <w:p w14:paraId="07E54D4F"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r w:rsidRPr="008F4A01">
              <w:rPr>
                <w:color w:val="000000"/>
                <w:sz w:val="18"/>
                <w:szCs w:val="18"/>
                <w:lang w:val="el-GR" w:eastAsia="el-GR"/>
              </w:rPr>
              <w:t xml:space="preserve">Λογισμικό επεξεργασίας διαγραμμάτων </w:t>
            </w:r>
            <w:proofErr w:type="spellStart"/>
            <w:r w:rsidRPr="008F4A01">
              <w:rPr>
                <w:color w:val="000000"/>
                <w:sz w:val="18"/>
                <w:szCs w:val="18"/>
                <w:lang w:val="el-GR" w:eastAsia="el-GR"/>
              </w:rPr>
              <w:t>περιθλασιμετρίας</w:t>
            </w:r>
            <w:proofErr w:type="spellEnd"/>
            <w:r w:rsidRPr="008F4A01">
              <w:rPr>
                <w:color w:val="000000"/>
                <w:sz w:val="18"/>
                <w:szCs w:val="18"/>
                <w:lang w:val="el-GR" w:eastAsia="el-GR"/>
              </w:rPr>
              <w:t xml:space="preserve">   (10 ακαδημαϊκές άδειες χρήσης)</w:t>
            </w:r>
          </w:p>
        </w:tc>
        <w:tc>
          <w:tcPr>
            <w:tcW w:w="1174" w:type="dxa"/>
            <w:shd w:val="clear" w:color="auto" w:fill="auto"/>
            <w:vAlign w:val="center"/>
          </w:tcPr>
          <w:p w14:paraId="02D3923D"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099DED07" w14:textId="77777777" w:rsidR="008F4A01" w:rsidRPr="008F4A01" w:rsidRDefault="008F4A01" w:rsidP="008F4A01">
            <w:pPr>
              <w:jc w:val="center"/>
              <w:rPr>
                <w:sz w:val="18"/>
                <w:szCs w:val="18"/>
                <w:lang w:val="el-GR" w:eastAsia="el-GR"/>
              </w:rPr>
            </w:pPr>
            <w:r w:rsidRPr="008F4A01">
              <w:rPr>
                <w:sz w:val="18"/>
                <w:szCs w:val="18"/>
                <w:lang w:eastAsia="el-GR"/>
              </w:rPr>
              <w:t>1</w:t>
            </w:r>
          </w:p>
        </w:tc>
        <w:tc>
          <w:tcPr>
            <w:tcW w:w="1293" w:type="dxa"/>
            <w:shd w:val="clear" w:color="auto" w:fill="auto"/>
            <w:vAlign w:val="center"/>
          </w:tcPr>
          <w:p w14:paraId="0A9AE83C"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73CC033A"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74A4B6EA"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6E0A2910" w14:textId="77777777" w:rsidR="008F4A01" w:rsidRPr="008F4A01" w:rsidRDefault="008F4A01" w:rsidP="008F4A01">
            <w:pPr>
              <w:suppressAutoHyphens w:val="0"/>
              <w:spacing w:after="0"/>
              <w:jc w:val="center"/>
              <w:rPr>
                <w:sz w:val="18"/>
                <w:szCs w:val="18"/>
                <w:lang w:val="el-GR" w:eastAsia="el-GR"/>
              </w:rPr>
            </w:pPr>
          </w:p>
        </w:tc>
      </w:tr>
      <w:tr w:rsidR="008F4A01" w:rsidRPr="008F4A01" w14:paraId="06BBA85F" w14:textId="77777777" w:rsidTr="00990509">
        <w:trPr>
          <w:trHeight w:val="305"/>
          <w:jc w:val="center"/>
        </w:trPr>
        <w:tc>
          <w:tcPr>
            <w:tcW w:w="1793" w:type="dxa"/>
            <w:shd w:val="clear" w:color="auto" w:fill="auto"/>
            <w:vAlign w:val="center"/>
          </w:tcPr>
          <w:p w14:paraId="356D712F" w14:textId="77777777" w:rsidR="008F4A01" w:rsidRPr="008F4A01" w:rsidRDefault="008F4A01" w:rsidP="008F4A01">
            <w:pPr>
              <w:suppressAutoHyphens w:val="0"/>
              <w:spacing w:after="0"/>
              <w:jc w:val="center"/>
              <w:rPr>
                <w:b/>
                <w:bCs/>
                <w:sz w:val="18"/>
                <w:szCs w:val="18"/>
                <w:highlight w:val="yellow"/>
                <w:lang w:val="el-GR" w:eastAsia="el-GR"/>
              </w:rPr>
            </w:pPr>
          </w:p>
        </w:tc>
        <w:tc>
          <w:tcPr>
            <w:tcW w:w="1739" w:type="dxa"/>
            <w:shd w:val="clear" w:color="auto" w:fill="auto"/>
            <w:vAlign w:val="center"/>
          </w:tcPr>
          <w:p w14:paraId="429BF0CA"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p>
        </w:tc>
        <w:tc>
          <w:tcPr>
            <w:tcW w:w="1174" w:type="dxa"/>
            <w:shd w:val="clear" w:color="auto" w:fill="auto"/>
            <w:vAlign w:val="center"/>
          </w:tcPr>
          <w:p w14:paraId="7371519E" w14:textId="77777777" w:rsidR="008F4A01" w:rsidRPr="008F4A01" w:rsidRDefault="008F4A01" w:rsidP="008F4A01">
            <w:pPr>
              <w:suppressAutoHyphens w:val="0"/>
              <w:spacing w:after="0"/>
              <w:jc w:val="center"/>
              <w:rPr>
                <w:sz w:val="18"/>
                <w:szCs w:val="18"/>
                <w:highlight w:val="yellow"/>
                <w:lang w:val="el-GR" w:eastAsia="el-GR"/>
              </w:rPr>
            </w:pPr>
          </w:p>
        </w:tc>
        <w:tc>
          <w:tcPr>
            <w:tcW w:w="896" w:type="dxa"/>
          </w:tcPr>
          <w:p w14:paraId="5D550B3D" w14:textId="77777777" w:rsidR="008F4A01" w:rsidRPr="008F4A01" w:rsidRDefault="008F4A01" w:rsidP="008F4A01">
            <w:pPr>
              <w:suppressAutoHyphens w:val="0"/>
              <w:spacing w:after="0"/>
              <w:jc w:val="center"/>
              <w:rPr>
                <w:sz w:val="18"/>
                <w:szCs w:val="18"/>
                <w:lang w:val="el-GR" w:eastAsia="el-GR"/>
              </w:rPr>
            </w:pPr>
          </w:p>
        </w:tc>
        <w:tc>
          <w:tcPr>
            <w:tcW w:w="1293" w:type="dxa"/>
            <w:shd w:val="clear" w:color="auto" w:fill="auto"/>
            <w:vAlign w:val="center"/>
          </w:tcPr>
          <w:p w14:paraId="229D1248"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7ED315F1"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02FDAAD4"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588F2642" w14:textId="77777777" w:rsidR="008F4A01" w:rsidRPr="008F4A01" w:rsidRDefault="008F4A01" w:rsidP="008F4A01">
            <w:pPr>
              <w:suppressAutoHyphens w:val="0"/>
              <w:spacing w:after="0"/>
              <w:jc w:val="center"/>
              <w:rPr>
                <w:sz w:val="18"/>
                <w:szCs w:val="18"/>
                <w:lang w:val="el-GR" w:eastAsia="el-GR"/>
              </w:rPr>
            </w:pPr>
          </w:p>
        </w:tc>
      </w:tr>
      <w:tr w:rsidR="008F4A01" w:rsidRPr="008F4A01" w14:paraId="686393B8" w14:textId="77777777" w:rsidTr="00990509">
        <w:trPr>
          <w:trHeight w:val="621"/>
          <w:jc w:val="center"/>
        </w:trPr>
        <w:tc>
          <w:tcPr>
            <w:tcW w:w="1793" w:type="dxa"/>
            <w:shd w:val="clear" w:color="auto" w:fill="auto"/>
            <w:vAlign w:val="center"/>
          </w:tcPr>
          <w:p w14:paraId="6836E853"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 xml:space="preserve">ΤΜΗΜΑ 4 </w:t>
            </w:r>
          </w:p>
          <w:p w14:paraId="1D7BB19D" w14:textId="77777777" w:rsidR="008F4A01" w:rsidRPr="008F4A01" w:rsidRDefault="008F4A01" w:rsidP="008F4A01">
            <w:pPr>
              <w:suppressAutoHyphens w:val="0"/>
              <w:spacing w:after="0"/>
              <w:jc w:val="center"/>
              <w:rPr>
                <w:b/>
                <w:bCs/>
                <w:sz w:val="18"/>
                <w:szCs w:val="18"/>
                <w:highlight w:val="yellow"/>
                <w:lang w:val="el-GR" w:eastAsia="el-GR"/>
              </w:rPr>
            </w:pPr>
            <w:r w:rsidRPr="008F4A01">
              <w:rPr>
                <w:b/>
                <w:bCs/>
                <w:sz w:val="18"/>
                <w:szCs w:val="18"/>
                <w:lang w:val="el-GR" w:eastAsia="el-GR"/>
              </w:rPr>
              <w:t xml:space="preserve">Λογισμικό επεξεργασίας διαγραμμάτων </w:t>
            </w:r>
            <w:proofErr w:type="spellStart"/>
            <w:r w:rsidRPr="008F4A01">
              <w:rPr>
                <w:b/>
                <w:bCs/>
                <w:sz w:val="18"/>
                <w:szCs w:val="18"/>
                <w:lang w:val="el-GR" w:eastAsia="el-GR"/>
              </w:rPr>
              <w:t>περιθλασιμετρίας</w:t>
            </w:r>
            <w:proofErr w:type="spellEnd"/>
            <w:r w:rsidRPr="008F4A01">
              <w:rPr>
                <w:b/>
                <w:bCs/>
                <w:sz w:val="18"/>
                <w:szCs w:val="18"/>
                <w:lang w:val="el-GR" w:eastAsia="el-GR"/>
              </w:rPr>
              <w:t xml:space="preserve">   (10 ακαδημαϊκές άδειες χρήσης)</w:t>
            </w:r>
          </w:p>
        </w:tc>
        <w:tc>
          <w:tcPr>
            <w:tcW w:w="1739" w:type="dxa"/>
            <w:shd w:val="clear" w:color="auto" w:fill="auto"/>
            <w:vAlign w:val="center"/>
          </w:tcPr>
          <w:p w14:paraId="2D59985F"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r w:rsidRPr="008F4A01">
              <w:rPr>
                <w:color w:val="000000"/>
                <w:sz w:val="18"/>
                <w:szCs w:val="18"/>
                <w:lang w:val="el-GR" w:eastAsia="el-GR"/>
              </w:rPr>
              <w:t xml:space="preserve">Λογισμικό επεξεργασίας διαγραμμάτων </w:t>
            </w:r>
            <w:proofErr w:type="spellStart"/>
            <w:r w:rsidRPr="008F4A01">
              <w:rPr>
                <w:color w:val="000000"/>
                <w:sz w:val="18"/>
                <w:szCs w:val="18"/>
                <w:lang w:val="el-GR" w:eastAsia="el-GR"/>
              </w:rPr>
              <w:t>περιθλασιμετρίας</w:t>
            </w:r>
            <w:proofErr w:type="spellEnd"/>
            <w:r w:rsidRPr="008F4A01">
              <w:rPr>
                <w:color w:val="000000"/>
                <w:sz w:val="18"/>
                <w:szCs w:val="18"/>
                <w:lang w:val="el-GR" w:eastAsia="el-GR"/>
              </w:rPr>
              <w:t xml:space="preserve">   (10 ακαδημαϊκές άδειες χρήσης)</w:t>
            </w:r>
          </w:p>
        </w:tc>
        <w:tc>
          <w:tcPr>
            <w:tcW w:w="1174" w:type="dxa"/>
            <w:shd w:val="clear" w:color="auto" w:fill="auto"/>
            <w:vAlign w:val="center"/>
          </w:tcPr>
          <w:p w14:paraId="61374129"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1FCBBB21"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65D6B6C7"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792EEFAB"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18AD6B3C"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4FF796DE" w14:textId="77777777" w:rsidR="008F4A01" w:rsidRPr="008F4A01" w:rsidRDefault="008F4A01" w:rsidP="008F4A01">
            <w:pPr>
              <w:suppressAutoHyphens w:val="0"/>
              <w:spacing w:after="0"/>
              <w:jc w:val="center"/>
              <w:rPr>
                <w:sz w:val="18"/>
                <w:szCs w:val="18"/>
                <w:lang w:val="el-GR" w:eastAsia="el-GR"/>
              </w:rPr>
            </w:pPr>
          </w:p>
        </w:tc>
      </w:tr>
      <w:tr w:rsidR="008F4A01" w:rsidRPr="008F4A01" w14:paraId="57A2D24A" w14:textId="77777777" w:rsidTr="00990509">
        <w:trPr>
          <w:trHeight w:val="264"/>
          <w:jc w:val="center"/>
        </w:trPr>
        <w:tc>
          <w:tcPr>
            <w:tcW w:w="1793" w:type="dxa"/>
            <w:shd w:val="clear" w:color="auto" w:fill="auto"/>
            <w:vAlign w:val="center"/>
          </w:tcPr>
          <w:p w14:paraId="4F26E836" w14:textId="77777777" w:rsidR="008F4A01" w:rsidRPr="008F4A01" w:rsidRDefault="008F4A01" w:rsidP="008F4A01">
            <w:pPr>
              <w:suppressAutoHyphens w:val="0"/>
              <w:spacing w:after="0"/>
              <w:jc w:val="center"/>
              <w:rPr>
                <w:b/>
                <w:bCs/>
                <w:sz w:val="18"/>
                <w:szCs w:val="18"/>
                <w:highlight w:val="yellow"/>
                <w:lang w:val="el-GR" w:eastAsia="el-GR"/>
              </w:rPr>
            </w:pPr>
          </w:p>
        </w:tc>
        <w:tc>
          <w:tcPr>
            <w:tcW w:w="1739" w:type="dxa"/>
            <w:shd w:val="clear" w:color="auto" w:fill="auto"/>
            <w:vAlign w:val="center"/>
          </w:tcPr>
          <w:p w14:paraId="22A74ED0"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p>
        </w:tc>
        <w:tc>
          <w:tcPr>
            <w:tcW w:w="1174" w:type="dxa"/>
            <w:shd w:val="clear" w:color="auto" w:fill="auto"/>
            <w:vAlign w:val="center"/>
          </w:tcPr>
          <w:p w14:paraId="07874A52" w14:textId="77777777" w:rsidR="008F4A01" w:rsidRPr="008F4A01" w:rsidRDefault="008F4A01" w:rsidP="008F4A01">
            <w:pPr>
              <w:suppressAutoHyphens w:val="0"/>
              <w:spacing w:after="0"/>
              <w:jc w:val="center"/>
              <w:rPr>
                <w:sz w:val="18"/>
                <w:szCs w:val="18"/>
                <w:highlight w:val="yellow"/>
                <w:lang w:val="el-GR" w:eastAsia="el-GR"/>
              </w:rPr>
            </w:pPr>
          </w:p>
        </w:tc>
        <w:tc>
          <w:tcPr>
            <w:tcW w:w="896" w:type="dxa"/>
          </w:tcPr>
          <w:p w14:paraId="6C3AED93" w14:textId="77777777" w:rsidR="008F4A01" w:rsidRPr="008F4A01" w:rsidRDefault="008F4A01" w:rsidP="008F4A01">
            <w:pPr>
              <w:suppressAutoHyphens w:val="0"/>
              <w:spacing w:after="0"/>
              <w:jc w:val="center"/>
              <w:rPr>
                <w:sz w:val="18"/>
                <w:szCs w:val="18"/>
                <w:lang w:val="el-GR" w:eastAsia="el-GR"/>
              </w:rPr>
            </w:pPr>
          </w:p>
        </w:tc>
        <w:tc>
          <w:tcPr>
            <w:tcW w:w="1293" w:type="dxa"/>
            <w:shd w:val="clear" w:color="auto" w:fill="auto"/>
            <w:vAlign w:val="center"/>
          </w:tcPr>
          <w:p w14:paraId="2BB90CAD"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75280E74"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1CBF6E88"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77000A94" w14:textId="77777777" w:rsidR="008F4A01" w:rsidRPr="008F4A01" w:rsidRDefault="008F4A01" w:rsidP="008F4A01">
            <w:pPr>
              <w:suppressAutoHyphens w:val="0"/>
              <w:spacing w:after="0"/>
              <w:jc w:val="center"/>
              <w:rPr>
                <w:sz w:val="18"/>
                <w:szCs w:val="18"/>
                <w:lang w:val="el-GR" w:eastAsia="el-GR"/>
              </w:rPr>
            </w:pPr>
          </w:p>
        </w:tc>
      </w:tr>
      <w:tr w:rsidR="008F4A01" w:rsidRPr="008F4A01" w14:paraId="4E18AF1A" w14:textId="77777777" w:rsidTr="00990509">
        <w:trPr>
          <w:trHeight w:val="621"/>
          <w:jc w:val="center"/>
        </w:trPr>
        <w:tc>
          <w:tcPr>
            <w:tcW w:w="1793" w:type="dxa"/>
            <w:shd w:val="clear" w:color="auto" w:fill="auto"/>
            <w:vAlign w:val="center"/>
          </w:tcPr>
          <w:p w14:paraId="1C6A4AE9" w14:textId="77777777" w:rsidR="008F4A01" w:rsidRPr="008F4A01" w:rsidRDefault="008F4A01" w:rsidP="008F4A01">
            <w:pPr>
              <w:suppressAutoHyphens w:val="0"/>
              <w:spacing w:after="0"/>
              <w:jc w:val="center"/>
              <w:rPr>
                <w:b/>
                <w:bCs/>
                <w:sz w:val="18"/>
                <w:szCs w:val="18"/>
                <w:highlight w:val="yellow"/>
                <w:lang w:val="el-GR" w:eastAsia="el-GR"/>
              </w:rPr>
            </w:pPr>
            <w:r w:rsidRPr="008F4A01">
              <w:rPr>
                <w:b/>
                <w:bCs/>
                <w:sz w:val="18"/>
                <w:szCs w:val="18"/>
                <w:lang w:val="el-GR" w:eastAsia="el-GR"/>
              </w:rPr>
              <w:t>ΤΜΗΜΑ 5  Φασματόμετρο Ατομικής Εκπομπής με Επαγωγικά Συζευγμένο Πλάσμα (</w:t>
            </w:r>
            <w:r w:rsidRPr="008F4A01">
              <w:rPr>
                <w:b/>
                <w:bCs/>
                <w:sz w:val="18"/>
                <w:szCs w:val="18"/>
                <w:lang w:val="en-US" w:eastAsia="el-GR"/>
              </w:rPr>
              <w:t>ICP</w:t>
            </w:r>
            <w:r w:rsidRPr="008F4A01">
              <w:rPr>
                <w:b/>
                <w:bCs/>
                <w:sz w:val="18"/>
                <w:szCs w:val="18"/>
                <w:lang w:val="el-GR" w:eastAsia="el-GR"/>
              </w:rPr>
              <w:t>-</w:t>
            </w:r>
            <w:r w:rsidRPr="008F4A01">
              <w:rPr>
                <w:b/>
                <w:bCs/>
                <w:sz w:val="18"/>
                <w:szCs w:val="18"/>
                <w:lang w:val="en-US" w:eastAsia="el-GR"/>
              </w:rPr>
              <w:t>AES</w:t>
            </w:r>
            <w:r w:rsidRPr="008F4A01">
              <w:rPr>
                <w:b/>
                <w:bCs/>
                <w:sz w:val="18"/>
                <w:szCs w:val="18"/>
                <w:lang w:val="el-GR" w:eastAsia="el-GR"/>
              </w:rPr>
              <w:t>), συνοδευόμενο από σύστημα χώνευσης δειγμάτων με μικροκύματα</w:t>
            </w:r>
          </w:p>
        </w:tc>
        <w:tc>
          <w:tcPr>
            <w:tcW w:w="1739" w:type="dxa"/>
            <w:shd w:val="clear" w:color="auto" w:fill="auto"/>
            <w:vAlign w:val="center"/>
          </w:tcPr>
          <w:p w14:paraId="34C880F2" w14:textId="77777777" w:rsidR="008F4A01" w:rsidRPr="008F4A01" w:rsidRDefault="008F4A01" w:rsidP="008F4A01">
            <w:pPr>
              <w:suppressAutoHyphens w:val="0"/>
              <w:autoSpaceDE w:val="0"/>
              <w:autoSpaceDN w:val="0"/>
              <w:adjustRightInd w:val="0"/>
              <w:spacing w:after="0"/>
              <w:jc w:val="center"/>
              <w:rPr>
                <w:color w:val="000000"/>
                <w:sz w:val="18"/>
                <w:szCs w:val="18"/>
                <w:highlight w:val="yellow"/>
                <w:lang w:val="el-GR" w:eastAsia="el-GR"/>
              </w:rPr>
            </w:pPr>
            <w:r w:rsidRPr="008F4A01">
              <w:rPr>
                <w:color w:val="000000"/>
                <w:sz w:val="18"/>
                <w:szCs w:val="18"/>
                <w:lang w:val="el-GR" w:eastAsia="el-GR"/>
              </w:rPr>
              <w:t>Φασματόμετρο Ατομικής Εκπομπής με Επαγωγικά Συζευγμένο Πλάσμα (</w:t>
            </w:r>
            <w:r w:rsidRPr="008F4A01">
              <w:rPr>
                <w:color w:val="000000"/>
                <w:sz w:val="18"/>
                <w:szCs w:val="18"/>
                <w:lang w:eastAsia="el-GR"/>
              </w:rPr>
              <w:t>ICP</w:t>
            </w:r>
            <w:r w:rsidRPr="008F4A01">
              <w:rPr>
                <w:color w:val="000000"/>
                <w:sz w:val="18"/>
                <w:szCs w:val="18"/>
                <w:lang w:val="el-GR" w:eastAsia="el-GR"/>
              </w:rPr>
              <w:t>-</w:t>
            </w:r>
            <w:r w:rsidRPr="008F4A01">
              <w:rPr>
                <w:color w:val="000000"/>
                <w:sz w:val="18"/>
                <w:szCs w:val="18"/>
                <w:lang w:eastAsia="el-GR"/>
              </w:rPr>
              <w:t>AES</w:t>
            </w:r>
            <w:r w:rsidRPr="008F4A01">
              <w:rPr>
                <w:color w:val="000000"/>
                <w:sz w:val="18"/>
                <w:szCs w:val="18"/>
                <w:lang w:val="el-GR" w:eastAsia="el-GR"/>
              </w:rPr>
              <w:t>), συνοδευόμενο από σύστημα χώνευσης δειγμάτων με μικροκύματα</w:t>
            </w:r>
          </w:p>
        </w:tc>
        <w:tc>
          <w:tcPr>
            <w:tcW w:w="1174" w:type="dxa"/>
            <w:shd w:val="clear" w:color="auto" w:fill="auto"/>
            <w:vAlign w:val="center"/>
          </w:tcPr>
          <w:p w14:paraId="0B079584"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3CFF9503"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6</w:t>
            </w:r>
          </w:p>
        </w:tc>
        <w:tc>
          <w:tcPr>
            <w:tcW w:w="1293" w:type="dxa"/>
            <w:shd w:val="clear" w:color="auto" w:fill="auto"/>
            <w:vAlign w:val="center"/>
          </w:tcPr>
          <w:p w14:paraId="34046670"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27DAA211"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098835AE"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497FFCF9" w14:textId="77777777" w:rsidR="008F4A01" w:rsidRPr="008F4A01" w:rsidRDefault="008F4A01" w:rsidP="008F4A01">
            <w:pPr>
              <w:suppressAutoHyphens w:val="0"/>
              <w:spacing w:after="0"/>
              <w:jc w:val="center"/>
              <w:rPr>
                <w:sz w:val="18"/>
                <w:szCs w:val="18"/>
                <w:lang w:val="el-GR" w:eastAsia="el-GR"/>
              </w:rPr>
            </w:pPr>
          </w:p>
        </w:tc>
      </w:tr>
      <w:tr w:rsidR="008F4A01" w:rsidRPr="008F4A01" w14:paraId="0A1E150C" w14:textId="77777777" w:rsidTr="00990509">
        <w:trPr>
          <w:trHeight w:val="375"/>
          <w:jc w:val="center"/>
        </w:trPr>
        <w:tc>
          <w:tcPr>
            <w:tcW w:w="10345" w:type="dxa"/>
            <w:gridSpan w:val="8"/>
            <w:shd w:val="clear" w:color="auto" w:fill="auto"/>
            <w:vAlign w:val="center"/>
          </w:tcPr>
          <w:p w14:paraId="24025FB3" w14:textId="77777777" w:rsidR="008F4A01" w:rsidRPr="008F4A01" w:rsidRDefault="008F4A01" w:rsidP="008F4A01">
            <w:pPr>
              <w:suppressAutoHyphens w:val="0"/>
              <w:spacing w:after="0"/>
              <w:jc w:val="center"/>
              <w:rPr>
                <w:sz w:val="18"/>
                <w:szCs w:val="18"/>
                <w:lang w:val="el-GR" w:eastAsia="el-GR"/>
              </w:rPr>
            </w:pPr>
          </w:p>
        </w:tc>
      </w:tr>
      <w:tr w:rsidR="008F4A01" w:rsidRPr="008F4A01" w14:paraId="76762EB1" w14:textId="77777777" w:rsidTr="00990509">
        <w:trPr>
          <w:trHeight w:val="621"/>
          <w:jc w:val="center"/>
        </w:trPr>
        <w:tc>
          <w:tcPr>
            <w:tcW w:w="1793" w:type="dxa"/>
            <w:shd w:val="clear" w:color="auto" w:fill="auto"/>
            <w:vAlign w:val="center"/>
          </w:tcPr>
          <w:p w14:paraId="3F1A179F"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 xml:space="preserve">ΤΜΗΜΑ 6 </w:t>
            </w:r>
          </w:p>
          <w:p w14:paraId="6708F352"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 xml:space="preserve"> Μύλος άλεσης με σφαιρίδια, κατάλληλος για ξηρή </w:t>
            </w:r>
            <w:proofErr w:type="spellStart"/>
            <w:r w:rsidRPr="008F4A01">
              <w:rPr>
                <w:b/>
                <w:bCs/>
                <w:sz w:val="18"/>
                <w:szCs w:val="18"/>
                <w:lang w:val="el-GR" w:eastAsia="el-GR"/>
              </w:rPr>
              <w:t>κοσκίνιση</w:t>
            </w:r>
            <w:proofErr w:type="spellEnd"/>
          </w:p>
        </w:tc>
        <w:tc>
          <w:tcPr>
            <w:tcW w:w="1739" w:type="dxa"/>
            <w:shd w:val="clear" w:color="auto" w:fill="auto"/>
            <w:vAlign w:val="center"/>
          </w:tcPr>
          <w:p w14:paraId="5D6B7258"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r w:rsidRPr="008F4A01">
              <w:rPr>
                <w:color w:val="000000"/>
                <w:sz w:val="18"/>
                <w:szCs w:val="18"/>
                <w:lang w:val="el-GR" w:eastAsia="el-GR"/>
              </w:rPr>
              <w:t xml:space="preserve">Μύλος άλεσης με σφαιρίδια, κατάλληλος για ξηρή </w:t>
            </w:r>
            <w:proofErr w:type="spellStart"/>
            <w:r w:rsidRPr="008F4A01">
              <w:rPr>
                <w:color w:val="000000"/>
                <w:sz w:val="18"/>
                <w:szCs w:val="18"/>
                <w:lang w:val="el-GR" w:eastAsia="el-GR"/>
              </w:rPr>
              <w:t>κοσκίνιση</w:t>
            </w:r>
            <w:proofErr w:type="spellEnd"/>
          </w:p>
        </w:tc>
        <w:tc>
          <w:tcPr>
            <w:tcW w:w="1174" w:type="dxa"/>
            <w:shd w:val="clear" w:color="auto" w:fill="auto"/>
            <w:vAlign w:val="center"/>
          </w:tcPr>
          <w:p w14:paraId="7E0E86D6"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0E57BD07"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56FB5DA1"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0443CA26"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37AED36B"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48F191E1" w14:textId="77777777" w:rsidR="008F4A01" w:rsidRPr="008F4A01" w:rsidRDefault="008F4A01" w:rsidP="008F4A01">
            <w:pPr>
              <w:suppressAutoHyphens w:val="0"/>
              <w:spacing w:after="0"/>
              <w:jc w:val="center"/>
              <w:rPr>
                <w:sz w:val="18"/>
                <w:szCs w:val="18"/>
                <w:lang w:val="el-GR" w:eastAsia="el-GR"/>
              </w:rPr>
            </w:pPr>
          </w:p>
        </w:tc>
      </w:tr>
      <w:tr w:rsidR="008F4A01" w:rsidRPr="008F4A01" w14:paraId="66FB4267" w14:textId="77777777" w:rsidTr="00990509">
        <w:trPr>
          <w:trHeight w:val="356"/>
          <w:jc w:val="center"/>
        </w:trPr>
        <w:tc>
          <w:tcPr>
            <w:tcW w:w="10345" w:type="dxa"/>
            <w:gridSpan w:val="8"/>
            <w:shd w:val="clear" w:color="auto" w:fill="auto"/>
            <w:vAlign w:val="center"/>
          </w:tcPr>
          <w:p w14:paraId="2EEA20DB" w14:textId="77777777" w:rsidR="008F4A01" w:rsidRPr="008F4A01" w:rsidRDefault="008F4A01" w:rsidP="008F4A01">
            <w:pPr>
              <w:suppressAutoHyphens w:val="0"/>
              <w:spacing w:after="0"/>
              <w:jc w:val="center"/>
              <w:rPr>
                <w:sz w:val="18"/>
                <w:szCs w:val="18"/>
                <w:lang w:val="el-GR" w:eastAsia="el-GR"/>
              </w:rPr>
            </w:pPr>
          </w:p>
        </w:tc>
      </w:tr>
      <w:tr w:rsidR="008F4A01" w:rsidRPr="008F4A01" w14:paraId="7411A123" w14:textId="77777777" w:rsidTr="00990509">
        <w:trPr>
          <w:trHeight w:val="621"/>
          <w:jc w:val="center"/>
        </w:trPr>
        <w:tc>
          <w:tcPr>
            <w:tcW w:w="1793" w:type="dxa"/>
            <w:shd w:val="clear" w:color="auto" w:fill="auto"/>
            <w:vAlign w:val="center"/>
          </w:tcPr>
          <w:p w14:paraId="502F693F" w14:textId="77777777" w:rsidR="008F4A01" w:rsidRPr="008F4A01" w:rsidRDefault="008F4A01" w:rsidP="008F4A01">
            <w:pPr>
              <w:spacing w:after="0"/>
              <w:jc w:val="center"/>
              <w:rPr>
                <w:b/>
                <w:bCs/>
                <w:sz w:val="18"/>
                <w:szCs w:val="18"/>
                <w:lang w:val="el-GR" w:eastAsia="el-GR"/>
              </w:rPr>
            </w:pPr>
            <w:r w:rsidRPr="008F4A01">
              <w:rPr>
                <w:b/>
                <w:bCs/>
                <w:sz w:val="18"/>
                <w:szCs w:val="18"/>
                <w:lang w:val="el-GR" w:eastAsia="el-GR"/>
              </w:rPr>
              <w:lastRenderedPageBreak/>
              <w:t>ΤΜΗΜΑ 7</w:t>
            </w:r>
          </w:p>
          <w:p w14:paraId="45E56B15"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Φασματόμετρο Υπέρυθρου (</w:t>
            </w:r>
            <w:r w:rsidRPr="008F4A01">
              <w:rPr>
                <w:b/>
                <w:bCs/>
                <w:sz w:val="18"/>
                <w:szCs w:val="18"/>
                <w:lang w:eastAsia="el-GR"/>
              </w:rPr>
              <w:t>FTIR</w:t>
            </w:r>
            <w:r w:rsidRPr="008F4A01">
              <w:rPr>
                <w:b/>
                <w:bCs/>
                <w:sz w:val="18"/>
                <w:szCs w:val="18"/>
                <w:lang w:val="el-GR" w:eastAsia="el-GR"/>
              </w:rPr>
              <w:t xml:space="preserve">) με  εξάρτημα </w:t>
            </w:r>
            <w:proofErr w:type="spellStart"/>
            <w:r w:rsidRPr="008F4A01">
              <w:rPr>
                <w:b/>
                <w:bCs/>
                <w:sz w:val="18"/>
                <w:szCs w:val="18"/>
                <w:lang w:val="el-GR" w:eastAsia="el-GR"/>
              </w:rPr>
              <w:t>αποσβεννύμενης</w:t>
            </w:r>
            <w:proofErr w:type="spellEnd"/>
            <w:r w:rsidRPr="008F4A01">
              <w:rPr>
                <w:b/>
                <w:bCs/>
                <w:sz w:val="18"/>
                <w:szCs w:val="18"/>
                <w:lang w:val="el-GR" w:eastAsia="el-GR"/>
              </w:rPr>
              <w:t xml:space="preserve"> ολικής ανάκλασης (</w:t>
            </w:r>
            <w:r w:rsidRPr="008F4A01">
              <w:rPr>
                <w:b/>
                <w:bCs/>
                <w:sz w:val="18"/>
                <w:szCs w:val="18"/>
                <w:lang w:eastAsia="el-GR"/>
              </w:rPr>
              <w:t>ATR</w:t>
            </w:r>
            <w:r w:rsidRPr="008F4A01">
              <w:rPr>
                <w:b/>
                <w:bCs/>
                <w:sz w:val="18"/>
                <w:szCs w:val="18"/>
                <w:lang w:val="el-GR" w:eastAsia="el-GR"/>
              </w:rPr>
              <w:t>)</w:t>
            </w:r>
          </w:p>
        </w:tc>
        <w:tc>
          <w:tcPr>
            <w:tcW w:w="1739" w:type="dxa"/>
            <w:shd w:val="clear" w:color="auto" w:fill="auto"/>
            <w:vAlign w:val="center"/>
          </w:tcPr>
          <w:p w14:paraId="0D49CC44"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r w:rsidRPr="008F4A01">
              <w:rPr>
                <w:color w:val="000000"/>
                <w:sz w:val="18"/>
                <w:szCs w:val="18"/>
                <w:lang w:val="el-GR" w:eastAsia="el-GR"/>
              </w:rPr>
              <w:t>Φασματόμετρο Υπέρυθρου (</w:t>
            </w:r>
            <w:r w:rsidRPr="008F4A01">
              <w:rPr>
                <w:color w:val="000000"/>
                <w:sz w:val="18"/>
                <w:szCs w:val="18"/>
                <w:lang w:eastAsia="el-GR"/>
              </w:rPr>
              <w:t>FTIR</w:t>
            </w:r>
            <w:r w:rsidRPr="008F4A01">
              <w:rPr>
                <w:color w:val="000000"/>
                <w:sz w:val="18"/>
                <w:szCs w:val="18"/>
                <w:lang w:val="el-GR" w:eastAsia="el-GR"/>
              </w:rPr>
              <w:t xml:space="preserve">) με  εξάρτημα </w:t>
            </w:r>
            <w:proofErr w:type="spellStart"/>
            <w:r w:rsidRPr="008F4A01">
              <w:rPr>
                <w:color w:val="000000"/>
                <w:sz w:val="18"/>
                <w:szCs w:val="18"/>
                <w:lang w:val="el-GR" w:eastAsia="el-GR"/>
              </w:rPr>
              <w:t>αποσβεννύμενης</w:t>
            </w:r>
            <w:proofErr w:type="spellEnd"/>
            <w:r w:rsidRPr="008F4A01">
              <w:rPr>
                <w:color w:val="000000"/>
                <w:sz w:val="18"/>
                <w:szCs w:val="18"/>
                <w:lang w:val="el-GR" w:eastAsia="el-GR"/>
              </w:rPr>
              <w:t xml:space="preserve"> ολικής ανάκλασης (</w:t>
            </w:r>
            <w:r w:rsidRPr="008F4A01">
              <w:rPr>
                <w:color w:val="000000"/>
                <w:sz w:val="18"/>
                <w:szCs w:val="18"/>
                <w:lang w:eastAsia="el-GR"/>
              </w:rPr>
              <w:t>ATR</w:t>
            </w:r>
            <w:r w:rsidRPr="008F4A01">
              <w:rPr>
                <w:color w:val="000000"/>
                <w:sz w:val="18"/>
                <w:szCs w:val="18"/>
                <w:lang w:val="el-GR" w:eastAsia="el-GR"/>
              </w:rPr>
              <w:t>)</w:t>
            </w:r>
          </w:p>
        </w:tc>
        <w:tc>
          <w:tcPr>
            <w:tcW w:w="1174" w:type="dxa"/>
            <w:shd w:val="clear" w:color="auto" w:fill="auto"/>
            <w:vAlign w:val="center"/>
          </w:tcPr>
          <w:p w14:paraId="632DF2B1"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74C44DA9"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29E432AC"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3278C814"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5EA067B4"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4AB74652" w14:textId="77777777" w:rsidR="008F4A01" w:rsidRPr="008F4A01" w:rsidRDefault="008F4A01" w:rsidP="008F4A01">
            <w:pPr>
              <w:suppressAutoHyphens w:val="0"/>
              <w:spacing w:after="0"/>
              <w:jc w:val="center"/>
              <w:rPr>
                <w:sz w:val="18"/>
                <w:szCs w:val="18"/>
                <w:lang w:val="el-GR" w:eastAsia="el-GR"/>
              </w:rPr>
            </w:pPr>
          </w:p>
        </w:tc>
      </w:tr>
      <w:tr w:rsidR="008F4A01" w:rsidRPr="008F4A01" w14:paraId="673260B9" w14:textId="77777777" w:rsidTr="00990509">
        <w:trPr>
          <w:trHeight w:val="239"/>
          <w:jc w:val="center"/>
        </w:trPr>
        <w:tc>
          <w:tcPr>
            <w:tcW w:w="10345" w:type="dxa"/>
            <w:gridSpan w:val="8"/>
            <w:shd w:val="clear" w:color="auto" w:fill="auto"/>
            <w:vAlign w:val="center"/>
          </w:tcPr>
          <w:p w14:paraId="635FA463" w14:textId="77777777" w:rsidR="008F4A01" w:rsidRPr="008F4A01" w:rsidRDefault="008F4A01" w:rsidP="008F4A01">
            <w:pPr>
              <w:suppressAutoHyphens w:val="0"/>
              <w:spacing w:after="0"/>
              <w:jc w:val="center"/>
              <w:rPr>
                <w:sz w:val="18"/>
                <w:szCs w:val="18"/>
                <w:lang w:val="el-GR" w:eastAsia="el-GR"/>
              </w:rPr>
            </w:pPr>
          </w:p>
        </w:tc>
      </w:tr>
      <w:tr w:rsidR="008F4A01" w:rsidRPr="008F4A01" w14:paraId="0659D8B4" w14:textId="77777777" w:rsidTr="00990509">
        <w:trPr>
          <w:trHeight w:val="621"/>
          <w:jc w:val="center"/>
        </w:trPr>
        <w:tc>
          <w:tcPr>
            <w:tcW w:w="1793" w:type="dxa"/>
            <w:shd w:val="clear" w:color="auto" w:fill="auto"/>
            <w:vAlign w:val="center"/>
          </w:tcPr>
          <w:p w14:paraId="12B59597" w14:textId="77777777" w:rsidR="008F4A01" w:rsidRPr="008F4A01" w:rsidRDefault="008F4A01" w:rsidP="008F4A01">
            <w:pPr>
              <w:spacing w:after="0"/>
              <w:jc w:val="center"/>
              <w:rPr>
                <w:b/>
                <w:bCs/>
                <w:sz w:val="18"/>
                <w:szCs w:val="18"/>
                <w:lang w:eastAsia="el-GR"/>
              </w:rPr>
            </w:pPr>
            <w:r w:rsidRPr="008F4A01">
              <w:rPr>
                <w:b/>
                <w:bCs/>
                <w:sz w:val="18"/>
                <w:szCs w:val="18"/>
                <w:lang w:eastAsia="el-GR"/>
              </w:rPr>
              <w:t>ΤΜΗΜΑ 8</w:t>
            </w:r>
          </w:p>
          <w:p w14:paraId="5B388969" w14:textId="77777777" w:rsidR="008F4A01" w:rsidRPr="008F4A01" w:rsidRDefault="008F4A01" w:rsidP="008F4A01">
            <w:pPr>
              <w:suppressAutoHyphens w:val="0"/>
              <w:spacing w:after="0"/>
              <w:jc w:val="center"/>
              <w:rPr>
                <w:b/>
                <w:bCs/>
                <w:sz w:val="18"/>
                <w:szCs w:val="18"/>
                <w:lang w:val="el-GR" w:eastAsia="el-GR"/>
              </w:rPr>
            </w:pPr>
            <w:proofErr w:type="spellStart"/>
            <w:r w:rsidRPr="008F4A01">
              <w:rPr>
                <w:b/>
                <w:bCs/>
                <w:sz w:val="18"/>
                <w:szCs w:val="18"/>
                <w:lang w:eastAsia="el-GR"/>
              </w:rPr>
              <w:t>Φυγοκεντρικός</w:t>
            </w:r>
            <w:proofErr w:type="spellEnd"/>
            <w:r w:rsidRPr="008F4A01">
              <w:rPr>
                <w:b/>
                <w:bCs/>
                <w:sz w:val="18"/>
                <w:szCs w:val="18"/>
                <w:lang w:eastAsia="el-GR"/>
              </w:rPr>
              <w:t xml:space="preserve"> </w:t>
            </w:r>
            <w:proofErr w:type="spellStart"/>
            <w:r w:rsidRPr="008F4A01">
              <w:rPr>
                <w:b/>
                <w:bCs/>
                <w:sz w:val="18"/>
                <w:szCs w:val="18"/>
                <w:lang w:eastAsia="el-GR"/>
              </w:rPr>
              <w:t>δι</w:t>
            </w:r>
            <w:proofErr w:type="spellEnd"/>
            <w:r w:rsidRPr="008F4A01">
              <w:rPr>
                <w:b/>
                <w:bCs/>
                <w:sz w:val="18"/>
                <w:szCs w:val="18"/>
                <w:lang w:eastAsia="el-GR"/>
              </w:rPr>
              <w:t>αχωριστής</w:t>
            </w:r>
          </w:p>
        </w:tc>
        <w:tc>
          <w:tcPr>
            <w:tcW w:w="1739" w:type="dxa"/>
            <w:shd w:val="clear" w:color="auto" w:fill="auto"/>
            <w:vAlign w:val="center"/>
          </w:tcPr>
          <w:p w14:paraId="22FC6CE5"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proofErr w:type="spellStart"/>
            <w:r w:rsidRPr="008F4A01">
              <w:rPr>
                <w:color w:val="000000"/>
                <w:sz w:val="18"/>
                <w:szCs w:val="18"/>
                <w:lang w:eastAsia="el-GR"/>
              </w:rPr>
              <w:t>Φυγοκεντρικός</w:t>
            </w:r>
            <w:proofErr w:type="spellEnd"/>
            <w:r w:rsidRPr="008F4A01">
              <w:rPr>
                <w:color w:val="000000"/>
                <w:sz w:val="18"/>
                <w:szCs w:val="18"/>
                <w:lang w:eastAsia="el-GR"/>
              </w:rPr>
              <w:t xml:space="preserve"> </w:t>
            </w:r>
            <w:proofErr w:type="spellStart"/>
            <w:r w:rsidRPr="008F4A01">
              <w:rPr>
                <w:color w:val="000000"/>
                <w:sz w:val="18"/>
                <w:szCs w:val="18"/>
                <w:lang w:eastAsia="el-GR"/>
              </w:rPr>
              <w:t>δι</w:t>
            </w:r>
            <w:proofErr w:type="spellEnd"/>
            <w:r w:rsidRPr="008F4A01">
              <w:rPr>
                <w:color w:val="000000"/>
                <w:sz w:val="18"/>
                <w:szCs w:val="18"/>
                <w:lang w:eastAsia="el-GR"/>
              </w:rPr>
              <w:t>αχωριστής</w:t>
            </w:r>
          </w:p>
        </w:tc>
        <w:tc>
          <w:tcPr>
            <w:tcW w:w="1174" w:type="dxa"/>
            <w:shd w:val="clear" w:color="auto" w:fill="auto"/>
            <w:vAlign w:val="center"/>
          </w:tcPr>
          <w:p w14:paraId="48EA484F"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Π4.1 Εμπλουτισμός του εξοπλισμού στον τομέα των βιώσιμων τεχνολογιών για τις πρώτες ύλες – ανακύκλωση</w:t>
            </w:r>
          </w:p>
        </w:tc>
        <w:tc>
          <w:tcPr>
            <w:tcW w:w="896" w:type="dxa"/>
            <w:shd w:val="clear" w:color="auto" w:fill="auto"/>
            <w:vAlign w:val="center"/>
          </w:tcPr>
          <w:p w14:paraId="5EE4E49A"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0E22C2FD"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669F0B9F"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7E8DB6F0"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1DB00FC6" w14:textId="77777777" w:rsidR="008F4A01" w:rsidRPr="008F4A01" w:rsidRDefault="008F4A01" w:rsidP="008F4A01">
            <w:pPr>
              <w:suppressAutoHyphens w:val="0"/>
              <w:spacing w:after="0"/>
              <w:jc w:val="center"/>
              <w:rPr>
                <w:sz w:val="18"/>
                <w:szCs w:val="18"/>
                <w:lang w:val="el-GR" w:eastAsia="el-GR"/>
              </w:rPr>
            </w:pPr>
          </w:p>
        </w:tc>
      </w:tr>
      <w:tr w:rsidR="008F4A01" w:rsidRPr="008F4A01" w14:paraId="55644758" w14:textId="77777777" w:rsidTr="00990509">
        <w:trPr>
          <w:trHeight w:val="349"/>
          <w:jc w:val="center"/>
        </w:trPr>
        <w:tc>
          <w:tcPr>
            <w:tcW w:w="10345" w:type="dxa"/>
            <w:gridSpan w:val="8"/>
            <w:shd w:val="clear" w:color="auto" w:fill="auto"/>
            <w:vAlign w:val="center"/>
          </w:tcPr>
          <w:p w14:paraId="3FDB2697" w14:textId="77777777" w:rsidR="008F4A01" w:rsidRPr="008F4A01" w:rsidRDefault="008F4A01" w:rsidP="008F4A01">
            <w:pPr>
              <w:suppressAutoHyphens w:val="0"/>
              <w:spacing w:after="0"/>
              <w:jc w:val="center"/>
              <w:rPr>
                <w:sz w:val="18"/>
                <w:szCs w:val="18"/>
                <w:lang w:val="el-GR" w:eastAsia="el-GR"/>
              </w:rPr>
            </w:pPr>
          </w:p>
        </w:tc>
      </w:tr>
      <w:tr w:rsidR="008F4A01" w:rsidRPr="008F4A01" w14:paraId="53BC3F27" w14:textId="77777777" w:rsidTr="00990509">
        <w:trPr>
          <w:trHeight w:val="621"/>
          <w:jc w:val="center"/>
        </w:trPr>
        <w:tc>
          <w:tcPr>
            <w:tcW w:w="1793" w:type="dxa"/>
            <w:shd w:val="clear" w:color="auto" w:fill="auto"/>
            <w:vAlign w:val="center"/>
          </w:tcPr>
          <w:p w14:paraId="0311E8AB" w14:textId="77777777" w:rsidR="008F4A01" w:rsidRPr="008F4A01" w:rsidRDefault="008F4A01" w:rsidP="008F4A01">
            <w:pPr>
              <w:spacing w:after="0"/>
              <w:jc w:val="center"/>
              <w:rPr>
                <w:b/>
                <w:bCs/>
                <w:sz w:val="18"/>
                <w:szCs w:val="18"/>
                <w:lang w:val="el-GR" w:eastAsia="el-GR"/>
              </w:rPr>
            </w:pPr>
            <w:r w:rsidRPr="008F4A01">
              <w:rPr>
                <w:b/>
                <w:bCs/>
                <w:sz w:val="18"/>
                <w:szCs w:val="18"/>
                <w:lang w:val="el-GR" w:eastAsia="el-GR"/>
              </w:rPr>
              <w:t>ΤΜΗΜΑ 9</w:t>
            </w:r>
          </w:p>
          <w:p w14:paraId="61179899"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Αυτόματος Αναλυτής Προσρόφησης Αερίων</w:t>
            </w:r>
          </w:p>
        </w:tc>
        <w:tc>
          <w:tcPr>
            <w:tcW w:w="1739" w:type="dxa"/>
            <w:shd w:val="clear" w:color="auto" w:fill="auto"/>
            <w:vAlign w:val="center"/>
          </w:tcPr>
          <w:p w14:paraId="6146136D"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proofErr w:type="spellStart"/>
            <w:r w:rsidRPr="008F4A01">
              <w:rPr>
                <w:color w:val="000000"/>
                <w:sz w:val="18"/>
                <w:szCs w:val="18"/>
                <w:lang w:eastAsia="el-GR"/>
              </w:rPr>
              <w:t>Αυτόμ</w:t>
            </w:r>
            <w:proofErr w:type="spellEnd"/>
            <w:r w:rsidRPr="008F4A01">
              <w:rPr>
                <w:color w:val="000000"/>
                <w:sz w:val="18"/>
                <w:szCs w:val="18"/>
                <w:lang w:eastAsia="el-GR"/>
              </w:rPr>
              <w:t xml:space="preserve">ατος </w:t>
            </w:r>
            <w:proofErr w:type="spellStart"/>
            <w:r w:rsidRPr="008F4A01">
              <w:rPr>
                <w:color w:val="000000"/>
                <w:sz w:val="18"/>
                <w:szCs w:val="18"/>
                <w:lang w:eastAsia="el-GR"/>
              </w:rPr>
              <w:t>Αν</w:t>
            </w:r>
            <w:proofErr w:type="spellEnd"/>
            <w:r w:rsidRPr="008F4A01">
              <w:rPr>
                <w:color w:val="000000"/>
                <w:sz w:val="18"/>
                <w:szCs w:val="18"/>
                <w:lang w:eastAsia="el-GR"/>
              </w:rPr>
              <w:t xml:space="preserve">αλυτής </w:t>
            </w:r>
            <w:proofErr w:type="spellStart"/>
            <w:r w:rsidRPr="008F4A01">
              <w:rPr>
                <w:color w:val="000000"/>
                <w:sz w:val="18"/>
                <w:szCs w:val="18"/>
                <w:lang w:eastAsia="el-GR"/>
              </w:rPr>
              <w:t>Προσρόφησης</w:t>
            </w:r>
            <w:proofErr w:type="spellEnd"/>
            <w:r w:rsidRPr="008F4A01">
              <w:rPr>
                <w:color w:val="000000"/>
                <w:sz w:val="18"/>
                <w:szCs w:val="18"/>
                <w:lang w:eastAsia="el-GR"/>
              </w:rPr>
              <w:t xml:space="preserve"> </w:t>
            </w:r>
            <w:proofErr w:type="spellStart"/>
            <w:r w:rsidRPr="008F4A01">
              <w:rPr>
                <w:color w:val="000000"/>
                <w:sz w:val="18"/>
                <w:szCs w:val="18"/>
                <w:lang w:eastAsia="el-GR"/>
              </w:rPr>
              <w:t>Αερίων</w:t>
            </w:r>
            <w:proofErr w:type="spellEnd"/>
          </w:p>
        </w:tc>
        <w:tc>
          <w:tcPr>
            <w:tcW w:w="1174" w:type="dxa"/>
            <w:shd w:val="clear" w:color="auto" w:fill="auto"/>
            <w:vAlign w:val="center"/>
          </w:tcPr>
          <w:p w14:paraId="58643861"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Π4.2 Εμπλουτισμός του εξοπλισμού στον τομέα των βιώσιμων τεχνολογιών για τους ενεργειακούς πόρους – περιβάλλον</w:t>
            </w:r>
          </w:p>
        </w:tc>
        <w:tc>
          <w:tcPr>
            <w:tcW w:w="896" w:type="dxa"/>
            <w:shd w:val="clear" w:color="auto" w:fill="auto"/>
            <w:vAlign w:val="center"/>
          </w:tcPr>
          <w:p w14:paraId="17D3BDC7"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31243B48"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560317A4"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4FAECA4A"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7F935F4E" w14:textId="77777777" w:rsidR="008F4A01" w:rsidRPr="008F4A01" w:rsidRDefault="008F4A01" w:rsidP="008F4A01">
            <w:pPr>
              <w:suppressAutoHyphens w:val="0"/>
              <w:spacing w:after="0"/>
              <w:jc w:val="center"/>
              <w:rPr>
                <w:sz w:val="18"/>
                <w:szCs w:val="18"/>
                <w:lang w:val="el-GR" w:eastAsia="el-GR"/>
              </w:rPr>
            </w:pPr>
          </w:p>
        </w:tc>
      </w:tr>
      <w:tr w:rsidR="008F4A01" w:rsidRPr="008F4A01" w14:paraId="7143C304" w14:textId="77777777" w:rsidTr="00990509">
        <w:trPr>
          <w:trHeight w:val="232"/>
          <w:jc w:val="center"/>
        </w:trPr>
        <w:tc>
          <w:tcPr>
            <w:tcW w:w="10345" w:type="dxa"/>
            <w:gridSpan w:val="8"/>
            <w:shd w:val="clear" w:color="auto" w:fill="auto"/>
            <w:vAlign w:val="center"/>
          </w:tcPr>
          <w:p w14:paraId="77CF92E8" w14:textId="77777777" w:rsidR="008F4A01" w:rsidRPr="008F4A01" w:rsidRDefault="008F4A01" w:rsidP="008F4A01">
            <w:pPr>
              <w:suppressAutoHyphens w:val="0"/>
              <w:spacing w:after="0"/>
              <w:jc w:val="center"/>
              <w:rPr>
                <w:sz w:val="18"/>
                <w:szCs w:val="18"/>
                <w:lang w:val="el-GR" w:eastAsia="el-GR"/>
              </w:rPr>
            </w:pPr>
          </w:p>
        </w:tc>
      </w:tr>
      <w:tr w:rsidR="008F4A01" w:rsidRPr="008F4A01" w14:paraId="3B03D049" w14:textId="77777777" w:rsidTr="00990509">
        <w:trPr>
          <w:trHeight w:val="621"/>
          <w:jc w:val="center"/>
        </w:trPr>
        <w:tc>
          <w:tcPr>
            <w:tcW w:w="1793" w:type="dxa"/>
            <w:shd w:val="clear" w:color="auto" w:fill="auto"/>
            <w:vAlign w:val="center"/>
          </w:tcPr>
          <w:p w14:paraId="4F9D70A8" w14:textId="77777777" w:rsidR="008F4A01" w:rsidRPr="008F4A01" w:rsidRDefault="008F4A01" w:rsidP="008F4A01">
            <w:pPr>
              <w:spacing w:after="0"/>
              <w:jc w:val="center"/>
              <w:rPr>
                <w:b/>
                <w:bCs/>
                <w:sz w:val="18"/>
                <w:szCs w:val="18"/>
                <w:lang w:val="el-GR" w:eastAsia="el-GR"/>
              </w:rPr>
            </w:pPr>
            <w:r w:rsidRPr="008F4A01">
              <w:rPr>
                <w:b/>
                <w:bCs/>
                <w:sz w:val="18"/>
                <w:szCs w:val="18"/>
                <w:lang w:val="el-GR" w:eastAsia="el-GR"/>
              </w:rPr>
              <w:t>ΤΜΗΜΑ 10</w:t>
            </w:r>
          </w:p>
          <w:p w14:paraId="65F7AEC7" w14:textId="77777777" w:rsidR="008F4A01" w:rsidRPr="008F4A01" w:rsidRDefault="008F4A01" w:rsidP="008F4A01">
            <w:pPr>
              <w:suppressAutoHyphens w:val="0"/>
              <w:spacing w:after="0"/>
              <w:jc w:val="center"/>
              <w:rPr>
                <w:b/>
                <w:bCs/>
                <w:sz w:val="18"/>
                <w:szCs w:val="18"/>
                <w:lang w:val="el-GR" w:eastAsia="el-GR"/>
              </w:rPr>
            </w:pPr>
            <w:r w:rsidRPr="008F4A01">
              <w:rPr>
                <w:b/>
                <w:bCs/>
                <w:sz w:val="18"/>
                <w:szCs w:val="18"/>
                <w:lang w:val="el-GR" w:eastAsia="el-GR"/>
              </w:rPr>
              <w:t>Σύστημα ταυτόχρονης θερμικής ανάλυσης</w:t>
            </w:r>
          </w:p>
        </w:tc>
        <w:tc>
          <w:tcPr>
            <w:tcW w:w="1739" w:type="dxa"/>
            <w:shd w:val="clear" w:color="auto" w:fill="auto"/>
            <w:vAlign w:val="center"/>
          </w:tcPr>
          <w:p w14:paraId="69F8E8A6"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proofErr w:type="spellStart"/>
            <w:r w:rsidRPr="008F4A01">
              <w:rPr>
                <w:color w:val="000000"/>
                <w:sz w:val="18"/>
                <w:szCs w:val="18"/>
                <w:lang w:eastAsia="el-GR"/>
              </w:rPr>
              <w:t>Σύστημ</w:t>
            </w:r>
            <w:proofErr w:type="spellEnd"/>
            <w:r w:rsidRPr="008F4A01">
              <w:rPr>
                <w:color w:val="000000"/>
                <w:sz w:val="18"/>
                <w:szCs w:val="18"/>
                <w:lang w:eastAsia="el-GR"/>
              </w:rPr>
              <w:t>α τα</w:t>
            </w:r>
            <w:proofErr w:type="spellStart"/>
            <w:r w:rsidRPr="008F4A01">
              <w:rPr>
                <w:color w:val="000000"/>
                <w:sz w:val="18"/>
                <w:szCs w:val="18"/>
                <w:lang w:eastAsia="el-GR"/>
              </w:rPr>
              <w:t>υτόχρονης</w:t>
            </w:r>
            <w:proofErr w:type="spellEnd"/>
            <w:r w:rsidRPr="008F4A01">
              <w:rPr>
                <w:color w:val="000000"/>
                <w:sz w:val="18"/>
                <w:szCs w:val="18"/>
                <w:lang w:eastAsia="el-GR"/>
              </w:rPr>
              <w:t xml:space="preserve"> </w:t>
            </w:r>
            <w:proofErr w:type="spellStart"/>
            <w:r w:rsidRPr="008F4A01">
              <w:rPr>
                <w:color w:val="000000"/>
                <w:sz w:val="18"/>
                <w:szCs w:val="18"/>
                <w:lang w:eastAsia="el-GR"/>
              </w:rPr>
              <w:t>θερμικής</w:t>
            </w:r>
            <w:proofErr w:type="spellEnd"/>
            <w:r w:rsidRPr="008F4A01">
              <w:rPr>
                <w:color w:val="000000"/>
                <w:sz w:val="18"/>
                <w:szCs w:val="18"/>
                <w:lang w:eastAsia="el-GR"/>
              </w:rPr>
              <w:t xml:space="preserve"> α</w:t>
            </w:r>
            <w:proofErr w:type="spellStart"/>
            <w:r w:rsidRPr="008F4A01">
              <w:rPr>
                <w:color w:val="000000"/>
                <w:sz w:val="18"/>
                <w:szCs w:val="18"/>
                <w:lang w:eastAsia="el-GR"/>
              </w:rPr>
              <w:t>νάλυσης</w:t>
            </w:r>
            <w:proofErr w:type="spellEnd"/>
          </w:p>
        </w:tc>
        <w:tc>
          <w:tcPr>
            <w:tcW w:w="1174" w:type="dxa"/>
            <w:shd w:val="clear" w:color="auto" w:fill="auto"/>
            <w:vAlign w:val="center"/>
          </w:tcPr>
          <w:p w14:paraId="0D0218C7"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Π4.2 Εμπλουτισμός του εξοπλισμού στον τομέα των βιώσιμων τεχνολογιών για τους ενεργειακούς πόρους – περιβάλλον</w:t>
            </w:r>
          </w:p>
        </w:tc>
        <w:tc>
          <w:tcPr>
            <w:tcW w:w="896" w:type="dxa"/>
            <w:shd w:val="clear" w:color="auto" w:fill="auto"/>
            <w:vAlign w:val="center"/>
          </w:tcPr>
          <w:p w14:paraId="247D300F"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71A977E7"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0D69CB90"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2EB3037E"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2499CABF" w14:textId="77777777" w:rsidR="008F4A01" w:rsidRPr="008F4A01" w:rsidRDefault="008F4A01" w:rsidP="008F4A01">
            <w:pPr>
              <w:suppressAutoHyphens w:val="0"/>
              <w:spacing w:after="0"/>
              <w:jc w:val="center"/>
              <w:rPr>
                <w:sz w:val="18"/>
                <w:szCs w:val="18"/>
                <w:lang w:val="el-GR" w:eastAsia="el-GR"/>
              </w:rPr>
            </w:pPr>
          </w:p>
        </w:tc>
      </w:tr>
      <w:tr w:rsidR="008F4A01" w:rsidRPr="008F4A01" w14:paraId="52D31B60" w14:textId="77777777" w:rsidTr="00990509">
        <w:trPr>
          <w:trHeight w:val="356"/>
          <w:jc w:val="center"/>
        </w:trPr>
        <w:tc>
          <w:tcPr>
            <w:tcW w:w="10345" w:type="dxa"/>
            <w:gridSpan w:val="8"/>
            <w:shd w:val="clear" w:color="auto" w:fill="auto"/>
            <w:vAlign w:val="center"/>
          </w:tcPr>
          <w:p w14:paraId="1C5A64A0" w14:textId="77777777" w:rsidR="008F4A01" w:rsidRPr="008F4A01" w:rsidRDefault="008F4A01" w:rsidP="008F4A01">
            <w:pPr>
              <w:suppressAutoHyphens w:val="0"/>
              <w:spacing w:after="0"/>
              <w:jc w:val="center"/>
              <w:rPr>
                <w:sz w:val="18"/>
                <w:szCs w:val="18"/>
                <w:lang w:val="el-GR" w:eastAsia="el-GR"/>
              </w:rPr>
            </w:pPr>
          </w:p>
        </w:tc>
      </w:tr>
      <w:tr w:rsidR="008F4A01" w:rsidRPr="008F4A01" w14:paraId="66B1BA0D" w14:textId="77777777" w:rsidTr="00990509">
        <w:trPr>
          <w:trHeight w:val="621"/>
          <w:jc w:val="center"/>
        </w:trPr>
        <w:tc>
          <w:tcPr>
            <w:tcW w:w="1793" w:type="dxa"/>
            <w:shd w:val="clear" w:color="auto" w:fill="auto"/>
            <w:vAlign w:val="center"/>
          </w:tcPr>
          <w:p w14:paraId="07CE1622" w14:textId="77777777" w:rsidR="008F4A01" w:rsidRPr="008F4A01" w:rsidRDefault="008F4A01" w:rsidP="008F4A01">
            <w:pPr>
              <w:spacing w:after="0"/>
              <w:jc w:val="center"/>
              <w:rPr>
                <w:b/>
                <w:bCs/>
                <w:sz w:val="18"/>
                <w:szCs w:val="18"/>
                <w:lang w:val="el-GR" w:eastAsia="el-GR"/>
              </w:rPr>
            </w:pPr>
            <w:r w:rsidRPr="008F4A01">
              <w:rPr>
                <w:b/>
                <w:bCs/>
                <w:sz w:val="18"/>
                <w:szCs w:val="18"/>
                <w:lang w:val="el-GR" w:eastAsia="el-GR"/>
              </w:rPr>
              <w:t>ΤΜΗΜΑ 11</w:t>
            </w:r>
          </w:p>
          <w:p w14:paraId="0833CB2E" w14:textId="77777777" w:rsidR="008F4A01" w:rsidRPr="008F4A01" w:rsidRDefault="008F4A01" w:rsidP="008F4A01">
            <w:pPr>
              <w:suppressAutoHyphens w:val="0"/>
              <w:spacing w:after="0"/>
              <w:jc w:val="center"/>
              <w:rPr>
                <w:b/>
                <w:bCs/>
                <w:sz w:val="18"/>
                <w:szCs w:val="18"/>
                <w:lang w:val="el-GR" w:eastAsia="el-GR"/>
              </w:rPr>
            </w:pPr>
            <w:proofErr w:type="spellStart"/>
            <w:r w:rsidRPr="008F4A01">
              <w:rPr>
                <w:b/>
                <w:bCs/>
                <w:sz w:val="18"/>
                <w:szCs w:val="18"/>
                <w:lang w:val="el-GR" w:eastAsia="el-GR"/>
              </w:rPr>
              <w:t>Αεριοχρωματογράφος</w:t>
            </w:r>
            <w:proofErr w:type="spellEnd"/>
            <w:r w:rsidRPr="008F4A01">
              <w:rPr>
                <w:b/>
                <w:bCs/>
                <w:sz w:val="18"/>
                <w:szCs w:val="18"/>
                <w:lang w:val="el-GR" w:eastAsia="el-GR"/>
              </w:rPr>
              <w:t xml:space="preserve"> για ανάλυση υγρών δειγμάτων</w:t>
            </w:r>
          </w:p>
        </w:tc>
        <w:tc>
          <w:tcPr>
            <w:tcW w:w="1739" w:type="dxa"/>
            <w:shd w:val="clear" w:color="auto" w:fill="auto"/>
            <w:vAlign w:val="center"/>
          </w:tcPr>
          <w:p w14:paraId="4606595C"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proofErr w:type="spellStart"/>
            <w:r w:rsidRPr="008F4A01">
              <w:rPr>
                <w:color w:val="000000"/>
                <w:sz w:val="18"/>
                <w:szCs w:val="18"/>
                <w:lang w:val="el-GR" w:eastAsia="el-GR"/>
              </w:rPr>
              <w:t>Αεριοχρωματογράφος</w:t>
            </w:r>
            <w:proofErr w:type="spellEnd"/>
            <w:r w:rsidRPr="008F4A01">
              <w:rPr>
                <w:color w:val="000000"/>
                <w:sz w:val="18"/>
                <w:szCs w:val="18"/>
                <w:lang w:val="el-GR" w:eastAsia="el-GR"/>
              </w:rPr>
              <w:t xml:space="preserve"> για ανάλυση υγρών δειγμάτων</w:t>
            </w:r>
          </w:p>
        </w:tc>
        <w:tc>
          <w:tcPr>
            <w:tcW w:w="1174" w:type="dxa"/>
            <w:shd w:val="clear" w:color="auto" w:fill="auto"/>
            <w:vAlign w:val="center"/>
          </w:tcPr>
          <w:p w14:paraId="7C9EFA5B"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Π4.2 Εμπλουτισμός του εξοπλισμού στον τομέα των βιώσιμων τεχνολογιών για τους ενεργειακούς πόρους – περιβάλλον</w:t>
            </w:r>
          </w:p>
        </w:tc>
        <w:tc>
          <w:tcPr>
            <w:tcW w:w="896" w:type="dxa"/>
            <w:shd w:val="clear" w:color="auto" w:fill="auto"/>
            <w:vAlign w:val="center"/>
          </w:tcPr>
          <w:p w14:paraId="79F77063"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249F8592"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16D3F268"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5C073461"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1B715AB6" w14:textId="77777777" w:rsidR="008F4A01" w:rsidRPr="008F4A01" w:rsidRDefault="008F4A01" w:rsidP="008F4A01">
            <w:pPr>
              <w:suppressAutoHyphens w:val="0"/>
              <w:spacing w:after="0"/>
              <w:jc w:val="center"/>
              <w:rPr>
                <w:sz w:val="18"/>
                <w:szCs w:val="18"/>
                <w:lang w:val="el-GR" w:eastAsia="el-GR"/>
              </w:rPr>
            </w:pPr>
          </w:p>
        </w:tc>
      </w:tr>
      <w:tr w:rsidR="008F4A01" w:rsidRPr="008F4A01" w14:paraId="4481541E" w14:textId="77777777" w:rsidTr="00990509">
        <w:trPr>
          <w:trHeight w:val="350"/>
          <w:jc w:val="center"/>
        </w:trPr>
        <w:tc>
          <w:tcPr>
            <w:tcW w:w="10345" w:type="dxa"/>
            <w:gridSpan w:val="8"/>
            <w:shd w:val="clear" w:color="auto" w:fill="auto"/>
            <w:vAlign w:val="center"/>
          </w:tcPr>
          <w:p w14:paraId="4B3B7EEE" w14:textId="77777777" w:rsidR="008F4A01" w:rsidRPr="008F4A01" w:rsidRDefault="008F4A01" w:rsidP="008F4A01">
            <w:pPr>
              <w:suppressAutoHyphens w:val="0"/>
              <w:spacing w:after="0"/>
              <w:jc w:val="center"/>
              <w:rPr>
                <w:sz w:val="18"/>
                <w:szCs w:val="18"/>
                <w:lang w:val="el-GR" w:eastAsia="el-GR"/>
              </w:rPr>
            </w:pPr>
          </w:p>
        </w:tc>
      </w:tr>
      <w:tr w:rsidR="008F4A01" w:rsidRPr="008F4A01" w14:paraId="62452760" w14:textId="77777777" w:rsidTr="00990509">
        <w:trPr>
          <w:trHeight w:val="621"/>
          <w:jc w:val="center"/>
        </w:trPr>
        <w:tc>
          <w:tcPr>
            <w:tcW w:w="1793" w:type="dxa"/>
            <w:shd w:val="clear" w:color="auto" w:fill="auto"/>
            <w:vAlign w:val="center"/>
          </w:tcPr>
          <w:p w14:paraId="3084CCB4" w14:textId="77777777" w:rsidR="008F4A01" w:rsidRPr="008F4A01" w:rsidRDefault="008F4A01" w:rsidP="008F4A01">
            <w:pPr>
              <w:spacing w:after="0"/>
              <w:jc w:val="center"/>
              <w:rPr>
                <w:b/>
                <w:bCs/>
                <w:sz w:val="18"/>
                <w:szCs w:val="18"/>
                <w:lang w:val="el-GR" w:eastAsia="el-GR"/>
              </w:rPr>
            </w:pPr>
            <w:r w:rsidRPr="008F4A01">
              <w:rPr>
                <w:b/>
                <w:bCs/>
                <w:sz w:val="18"/>
                <w:szCs w:val="18"/>
                <w:lang w:val="el-GR" w:eastAsia="el-GR"/>
              </w:rPr>
              <w:lastRenderedPageBreak/>
              <w:t>ΤΜΗΜΑ 12</w:t>
            </w:r>
          </w:p>
          <w:p w14:paraId="71ADEC01" w14:textId="77777777" w:rsidR="008F4A01" w:rsidRPr="008F4A01" w:rsidRDefault="008F4A01" w:rsidP="008F4A01">
            <w:pPr>
              <w:suppressAutoHyphens w:val="0"/>
              <w:spacing w:after="0"/>
              <w:jc w:val="center"/>
              <w:rPr>
                <w:b/>
                <w:bCs/>
                <w:sz w:val="18"/>
                <w:szCs w:val="18"/>
                <w:lang w:val="el-GR" w:eastAsia="el-GR"/>
              </w:rPr>
            </w:pPr>
            <w:proofErr w:type="spellStart"/>
            <w:r w:rsidRPr="008F4A01">
              <w:rPr>
                <w:b/>
                <w:bCs/>
                <w:sz w:val="18"/>
                <w:szCs w:val="18"/>
                <w:lang w:val="el-GR" w:eastAsia="el-GR"/>
              </w:rPr>
              <w:t>Αεριοχρωματογράφος</w:t>
            </w:r>
            <w:proofErr w:type="spellEnd"/>
            <w:r w:rsidRPr="008F4A01">
              <w:rPr>
                <w:b/>
                <w:bCs/>
                <w:sz w:val="18"/>
                <w:szCs w:val="18"/>
                <w:lang w:val="el-GR" w:eastAsia="el-GR"/>
              </w:rPr>
              <w:t xml:space="preserve"> για την ανάλυση αερίων δειγμάτων</w:t>
            </w:r>
          </w:p>
        </w:tc>
        <w:tc>
          <w:tcPr>
            <w:tcW w:w="1739" w:type="dxa"/>
            <w:shd w:val="clear" w:color="auto" w:fill="auto"/>
            <w:vAlign w:val="center"/>
          </w:tcPr>
          <w:p w14:paraId="3843E1AB" w14:textId="77777777" w:rsidR="008F4A01" w:rsidRPr="008F4A01" w:rsidRDefault="008F4A01" w:rsidP="008F4A01">
            <w:pPr>
              <w:suppressAutoHyphens w:val="0"/>
              <w:autoSpaceDE w:val="0"/>
              <w:autoSpaceDN w:val="0"/>
              <w:adjustRightInd w:val="0"/>
              <w:spacing w:after="0"/>
              <w:jc w:val="center"/>
              <w:rPr>
                <w:color w:val="000000"/>
                <w:sz w:val="18"/>
                <w:szCs w:val="18"/>
                <w:lang w:val="el-GR" w:eastAsia="el-GR"/>
              </w:rPr>
            </w:pPr>
            <w:proofErr w:type="spellStart"/>
            <w:r w:rsidRPr="008F4A01">
              <w:rPr>
                <w:color w:val="000000"/>
                <w:sz w:val="18"/>
                <w:szCs w:val="18"/>
                <w:lang w:val="el-GR" w:eastAsia="el-GR"/>
              </w:rPr>
              <w:t>Αεριοχρωματογράφος</w:t>
            </w:r>
            <w:proofErr w:type="spellEnd"/>
            <w:r w:rsidRPr="008F4A01">
              <w:rPr>
                <w:color w:val="000000"/>
                <w:sz w:val="18"/>
                <w:szCs w:val="18"/>
                <w:lang w:val="el-GR" w:eastAsia="el-GR"/>
              </w:rPr>
              <w:t xml:space="preserve"> για την ανάλυση αερίων δειγμάτων</w:t>
            </w:r>
          </w:p>
        </w:tc>
        <w:tc>
          <w:tcPr>
            <w:tcW w:w="1174" w:type="dxa"/>
            <w:shd w:val="clear" w:color="auto" w:fill="auto"/>
            <w:vAlign w:val="center"/>
          </w:tcPr>
          <w:p w14:paraId="1F3527FA" w14:textId="77777777" w:rsidR="008F4A01" w:rsidRPr="008F4A01" w:rsidRDefault="008F4A01" w:rsidP="008F4A01">
            <w:pPr>
              <w:suppressAutoHyphens w:val="0"/>
              <w:spacing w:after="0"/>
              <w:jc w:val="center"/>
              <w:rPr>
                <w:sz w:val="18"/>
                <w:szCs w:val="18"/>
                <w:highlight w:val="yellow"/>
                <w:lang w:val="el-GR" w:eastAsia="el-GR"/>
              </w:rPr>
            </w:pPr>
            <w:r w:rsidRPr="008F4A01">
              <w:rPr>
                <w:sz w:val="18"/>
                <w:szCs w:val="18"/>
                <w:lang w:val="el-GR" w:eastAsia="el-GR"/>
              </w:rPr>
              <w:t>Π4.2 Εμπλουτισμός του εξοπλισμού στον τομέα των βιώσιμων τεχνολογιών για τους ενεργειακούς πόρους – περιβάλλον</w:t>
            </w:r>
          </w:p>
        </w:tc>
        <w:tc>
          <w:tcPr>
            <w:tcW w:w="896" w:type="dxa"/>
            <w:shd w:val="clear" w:color="auto" w:fill="auto"/>
            <w:vAlign w:val="center"/>
          </w:tcPr>
          <w:p w14:paraId="554B66E7" w14:textId="77777777" w:rsidR="008F4A01" w:rsidRPr="008F4A01" w:rsidRDefault="008F4A01" w:rsidP="008F4A01">
            <w:pPr>
              <w:suppressAutoHyphens w:val="0"/>
              <w:spacing w:after="0"/>
              <w:jc w:val="center"/>
              <w:rPr>
                <w:sz w:val="18"/>
                <w:szCs w:val="18"/>
                <w:lang w:val="el-GR" w:eastAsia="el-GR"/>
              </w:rPr>
            </w:pPr>
            <w:r w:rsidRPr="008F4A01">
              <w:rPr>
                <w:sz w:val="18"/>
                <w:szCs w:val="18"/>
                <w:lang w:eastAsia="el-GR"/>
              </w:rPr>
              <w:t>1</w:t>
            </w:r>
          </w:p>
        </w:tc>
        <w:tc>
          <w:tcPr>
            <w:tcW w:w="1293" w:type="dxa"/>
            <w:shd w:val="clear" w:color="auto" w:fill="auto"/>
            <w:vAlign w:val="center"/>
          </w:tcPr>
          <w:p w14:paraId="48B797E4"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464AD5DA" w14:textId="77777777" w:rsidR="008F4A01" w:rsidRPr="008F4A01" w:rsidRDefault="008F4A01" w:rsidP="008F4A01">
            <w:pPr>
              <w:suppressAutoHyphens w:val="0"/>
              <w:spacing w:after="0"/>
              <w:jc w:val="center"/>
              <w:rPr>
                <w:sz w:val="18"/>
                <w:szCs w:val="18"/>
                <w:lang w:val="el-GR" w:eastAsia="el-GR"/>
              </w:rPr>
            </w:pPr>
          </w:p>
        </w:tc>
        <w:tc>
          <w:tcPr>
            <w:tcW w:w="1148" w:type="dxa"/>
            <w:vAlign w:val="center"/>
          </w:tcPr>
          <w:p w14:paraId="3FFAE5BC" w14:textId="77777777" w:rsidR="008F4A01" w:rsidRPr="008F4A01" w:rsidRDefault="008F4A01" w:rsidP="008F4A01">
            <w:pPr>
              <w:suppressAutoHyphens w:val="0"/>
              <w:spacing w:after="0"/>
              <w:jc w:val="center"/>
              <w:rPr>
                <w:sz w:val="18"/>
                <w:szCs w:val="18"/>
                <w:lang w:val="el-GR" w:eastAsia="el-GR"/>
              </w:rPr>
            </w:pPr>
          </w:p>
        </w:tc>
        <w:tc>
          <w:tcPr>
            <w:tcW w:w="1148" w:type="dxa"/>
            <w:shd w:val="clear" w:color="auto" w:fill="auto"/>
            <w:vAlign w:val="center"/>
          </w:tcPr>
          <w:p w14:paraId="174C3976" w14:textId="77777777" w:rsidR="008F4A01" w:rsidRPr="008F4A01" w:rsidRDefault="008F4A01" w:rsidP="008F4A01">
            <w:pPr>
              <w:suppressAutoHyphens w:val="0"/>
              <w:spacing w:after="0"/>
              <w:jc w:val="center"/>
              <w:rPr>
                <w:sz w:val="18"/>
                <w:szCs w:val="18"/>
                <w:lang w:val="el-GR" w:eastAsia="el-GR"/>
              </w:rPr>
            </w:pPr>
          </w:p>
        </w:tc>
      </w:tr>
      <w:tr w:rsidR="008F4A01" w:rsidRPr="008F4A01" w14:paraId="51D45D92" w14:textId="77777777" w:rsidTr="00990509">
        <w:trPr>
          <w:trHeight w:val="233"/>
          <w:jc w:val="center"/>
        </w:trPr>
        <w:tc>
          <w:tcPr>
            <w:tcW w:w="10345" w:type="dxa"/>
            <w:gridSpan w:val="8"/>
            <w:shd w:val="clear" w:color="auto" w:fill="auto"/>
            <w:vAlign w:val="center"/>
          </w:tcPr>
          <w:p w14:paraId="120480F8" w14:textId="77777777" w:rsidR="008F4A01" w:rsidRPr="008F4A01" w:rsidRDefault="008F4A01" w:rsidP="008F4A01">
            <w:pPr>
              <w:suppressAutoHyphens w:val="0"/>
              <w:spacing w:after="0"/>
              <w:jc w:val="center"/>
              <w:rPr>
                <w:sz w:val="18"/>
                <w:szCs w:val="18"/>
                <w:lang w:val="el-GR" w:eastAsia="el-GR"/>
              </w:rPr>
            </w:pPr>
          </w:p>
        </w:tc>
      </w:tr>
      <w:tr w:rsidR="008F4A01" w:rsidRPr="008F4A01" w14:paraId="0894CE83" w14:textId="77777777" w:rsidTr="00990509">
        <w:trPr>
          <w:trHeight w:val="234"/>
          <w:jc w:val="center"/>
        </w:trPr>
        <w:tc>
          <w:tcPr>
            <w:tcW w:w="10345" w:type="dxa"/>
            <w:gridSpan w:val="8"/>
            <w:shd w:val="clear" w:color="auto" w:fill="auto"/>
            <w:vAlign w:val="center"/>
          </w:tcPr>
          <w:p w14:paraId="5B167BB6" w14:textId="77777777" w:rsidR="008F4A01" w:rsidRPr="008F4A01" w:rsidRDefault="008F4A01" w:rsidP="008F4A01">
            <w:pPr>
              <w:suppressAutoHyphens w:val="0"/>
              <w:spacing w:after="0"/>
              <w:jc w:val="center"/>
              <w:rPr>
                <w:sz w:val="18"/>
                <w:szCs w:val="18"/>
                <w:lang w:val="el-GR" w:eastAsia="el-GR"/>
              </w:rPr>
            </w:pPr>
          </w:p>
        </w:tc>
      </w:tr>
    </w:tbl>
    <w:p w14:paraId="4FC31F73" w14:textId="77777777" w:rsidR="008F4A01" w:rsidRPr="008F4A01" w:rsidRDefault="008F4A01" w:rsidP="008F4A01">
      <w:pPr>
        <w:spacing w:before="57" w:after="57"/>
        <w:rPr>
          <w:sz w:val="20"/>
          <w:szCs w:val="20"/>
          <w:highlight w:val="yellow"/>
          <w:lang w:val="en-US" w:eastAsia="ar-SA"/>
        </w:rPr>
      </w:pPr>
    </w:p>
    <w:p w14:paraId="7FA1D850" w14:textId="77777777" w:rsidR="00DA79D7" w:rsidRPr="00DA79D7" w:rsidRDefault="00DA79D7" w:rsidP="00DA79D7">
      <w:pPr>
        <w:spacing w:before="57" w:after="57"/>
        <w:rPr>
          <w:sz w:val="20"/>
          <w:szCs w:val="20"/>
          <w:lang w:val="el-GR" w:eastAsia="ar-SA"/>
        </w:rPr>
      </w:pPr>
    </w:p>
    <w:p w14:paraId="7EF460CE" w14:textId="77777777" w:rsidR="00DA79D7" w:rsidRPr="00DA79D7" w:rsidRDefault="00DA79D7" w:rsidP="00DA79D7">
      <w:pPr>
        <w:spacing w:before="57" w:after="57"/>
        <w:rPr>
          <w:sz w:val="20"/>
          <w:szCs w:val="20"/>
          <w:lang w:val="el-GR" w:eastAsia="ar-SA"/>
        </w:rPr>
      </w:pPr>
    </w:p>
    <w:p w14:paraId="457B86E6" w14:textId="77777777" w:rsidR="00342849" w:rsidRPr="00636EEF" w:rsidRDefault="00342849" w:rsidP="00636EEF">
      <w:pPr>
        <w:spacing w:before="57" w:after="57"/>
        <w:rPr>
          <w:lang w:val="el-GR" w:eastAsia="ar-SA"/>
        </w:rPr>
      </w:pPr>
    </w:p>
    <w:p w14:paraId="20B16390" w14:textId="77777777" w:rsidR="006A67E8" w:rsidRPr="006A67E8" w:rsidRDefault="006A67E8" w:rsidP="006A67E8">
      <w:pPr>
        <w:spacing w:before="57" w:after="57"/>
        <w:rPr>
          <w:sz w:val="20"/>
          <w:szCs w:val="20"/>
          <w:lang w:val="el-GR" w:eastAsia="ar-SA"/>
        </w:rPr>
      </w:pPr>
      <w:r w:rsidRPr="006A67E8">
        <w:rPr>
          <w:sz w:val="20"/>
          <w:szCs w:val="20"/>
          <w:lang w:val="el-GR" w:eastAsia="ar-SA"/>
        </w:rPr>
        <w:t>Χρόνος ισχύος προσφοράς: Έως την 30</w:t>
      </w:r>
      <w:r w:rsidRPr="006A67E8">
        <w:rPr>
          <w:sz w:val="20"/>
          <w:szCs w:val="20"/>
          <w:vertAlign w:val="superscript"/>
          <w:lang w:val="el-GR" w:eastAsia="ar-SA"/>
        </w:rPr>
        <w:t>η</w:t>
      </w:r>
      <w:r w:rsidRPr="006A67E8">
        <w:rPr>
          <w:sz w:val="20"/>
          <w:szCs w:val="20"/>
          <w:lang w:val="el-GR" w:eastAsia="ar-SA"/>
        </w:rPr>
        <w:t>/11/2025 (δώδεκα – 12 – μήνες από την επομένης της καταληκτικής ημερομηνίας για την υποβολή)</w:t>
      </w:r>
    </w:p>
    <w:p w14:paraId="50454A1A" w14:textId="77777777" w:rsidR="006A67E8" w:rsidRPr="006A67E8" w:rsidRDefault="006A67E8" w:rsidP="006A67E8">
      <w:pPr>
        <w:spacing w:before="57" w:after="57"/>
        <w:rPr>
          <w:sz w:val="20"/>
          <w:szCs w:val="20"/>
          <w:lang w:val="el-GR" w:eastAsia="ar-SA"/>
        </w:rPr>
      </w:pPr>
      <w:r w:rsidRPr="006A67E8">
        <w:rPr>
          <w:sz w:val="20"/>
          <w:szCs w:val="20"/>
          <w:lang w:val="el-GR" w:eastAsia="ar-SA"/>
        </w:rPr>
        <w:t>Ημερομηνία ……/…../…..</w:t>
      </w:r>
    </w:p>
    <w:p w14:paraId="0D38A988" w14:textId="77777777" w:rsidR="006A67E8" w:rsidRPr="006A67E8" w:rsidRDefault="006A67E8" w:rsidP="006A67E8">
      <w:pPr>
        <w:spacing w:before="57" w:after="57"/>
        <w:rPr>
          <w:sz w:val="20"/>
          <w:szCs w:val="20"/>
          <w:lang w:val="el-GR" w:eastAsia="ar-SA"/>
        </w:rPr>
      </w:pPr>
      <w:r w:rsidRPr="006A67E8">
        <w:rPr>
          <w:sz w:val="20"/>
          <w:szCs w:val="20"/>
          <w:lang w:val="el-GR" w:eastAsia="ar-SA"/>
        </w:rPr>
        <w:t xml:space="preserve">Ψηφιακή Υπογραφή </w:t>
      </w:r>
      <w:proofErr w:type="spellStart"/>
      <w:r w:rsidRPr="006A67E8">
        <w:rPr>
          <w:sz w:val="20"/>
          <w:szCs w:val="20"/>
          <w:lang w:val="el-GR" w:eastAsia="ar-SA"/>
        </w:rPr>
        <w:t>νομίμου</w:t>
      </w:r>
      <w:proofErr w:type="spellEnd"/>
      <w:r w:rsidRPr="006A67E8">
        <w:rPr>
          <w:sz w:val="20"/>
          <w:szCs w:val="20"/>
          <w:lang w:val="el-GR" w:eastAsia="ar-SA"/>
        </w:rPr>
        <w:t xml:space="preserve"> εκπροσώπου</w:t>
      </w:r>
    </w:p>
    <w:p w14:paraId="24C45F17" w14:textId="40F561B0" w:rsidR="006820DC" w:rsidRPr="00ED441A" w:rsidRDefault="006820DC" w:rsidP="006A67E8">
      <w:pPr>
        <w:rPr>
          <w:sz w:val="20"/>
          <w:szCs w:val="20"/>
          <w:lang w:val="el-GR" w:eastAsia="ar-SA"/>
        </w:rPr>
      </w:pPr>
    </w:p>
    <w:sectPr w:rsidR="006820DC" w:rsidRPr="00ED441A" w:rsidSect="00515248">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756" w14:textId="50BE2C53" w:rsidR="000D17B3" w:rsidRPr="00342849" w:rsidRDefault="00342849" w:rsidP="00342849">
    <w:pPr>
      <w:pStyle w:val="a4"/>
    </w:pPr>
    <w:r w:rsidRPr="00342849">
      <w:rPr>
        <w:noProof/>
        <w:sz w:val="20"/>
        <w:szCs w:val="20"/>
      </w:rPr>
      <w:drawing>
        <wp:inline distT="0" distB="0" distL="0" distR="0" wp14:anchorId="4C87DB09" wp14:editId="1BA0712C">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33B77"/>
    <w:rsid w:val="000D17B3"/>
    <w:rsid w:val="00122D9E"/>
    <w:rsid w:val="001278BD"/>
    <w:rsid w:val="00181CA8"/>
    <w:rsid w:val="00185C90"/>
    <w:rsid w:val="001B49FA"/>
    <w:rsid w:val="001C6F38"/>
    <w:rsid w:val="001E1B6A"/>
    <w:rsid w:val="00251F8C"/>
    <w:rsid w:val="002A5019"/>
    <w:rsid w:val="002B7736"/>
    <w:rsid w:val="0031632B"/>
    <w:rsid w:val="00342849"/>
    <w:rsid w:val="003920C0"/>
    <w:rsid w:val="003967B9"/>
    <w:rsid w:val="003B273F"/>
    <w:rsid w:val="003D38E2"/>
    <w:rsid w:val="003D67D6"/>
    <w:rsid w:val="003E4EC1"/>
    <w:rsid w:val="004023CC"/>
    <w:rsid w:val="00486DE0"/>
    <w:rsid w:val="004915DC"/>
    <w:rsid w:val="00511293"/>
    <w:rsid w:val="00515248"/>
    <w:rsid w:val="00554156"/>
    <w:rsid w:val="00556D20"/>
    <w:rsid w:val="005D0BE1"/>
    <w:rsid w:val="005D18BB"/>
    <w:rsid w:val="00636EEF"/>
    <w:rsid w:val="006419B4"/>
    <w:rsid w:val="006808EE"/>
    <w:rsid w:val="006820DC"/>
    <w:rsid w:val="006A67E8"/>
    <w:rsid w:val="006E7405"/>
    <w:rsid w:val="00705CA6"/>
    <w:rsid w:val="0072040E"/>
    <w:rsid w:val="007278BC"/>
    <w:rsid w:val="00740ECF"/>
    <w:rsid w:val="007462D7"/>
    <w:rsid w:val="00784B25"/>
    <w:rsid w:val="0080110D"/>
    <w:rsid w:val="00801AB1"/>
    <w:rsid w:val="0082582F"/>
    <w:rsid w:val="00855C17"/>
    <w:rsid w:val="008720DE"/>
    <w:rsid w:val="0087650F"/>
    <w:rsid w:val="008B36BE"/>
    <w:rsid w:val="008B5FC5"/>
    <w:rsid w:val="008C3EFF"/>
    <w:rsid w:val="008F4A01"/>
    <w:rsid w:val="00921479"/>
    <w:rsid w:val="0093624D"/>
    <w:rsid w:val="00946CBE"/>
    <w:rsid w:val="009506F5"/>
    <w:rsid w:val="00983F6D"/>
    <w:rsid w:val="00992EFD"/>
    <w:rsid w:val="00995997"/>
    <w:rsid w:val="009F3408"/>
    <w:rsid w:val="009F5540"/>
    <w:rsid w:val="00A66E3B"/>
    <w:rsid w:val="00A94EA2"/>
    <w:rsid w:val="00AC0FD3"/>
    <w:rsid w:val="00B05824"/>
    <w:rsid w:val="00B353E8"/>
    <w:rsid w:val="00B462C8"/>
    <w:rsid w:val="00B760A7"/>
    <w:rsid w:val="00BB407E"/>
    <w:rsid w:val="00C10C00"/>
    <w:rsid w:val="00C563C1"/>
    <w:rsid w:val="00C71E4B"/>
    <w:rsid w:val="00C775B4"/>
    <w:rsid w:val="00C9541A"/>
    <w:rsid w:val="00CB3A2E"/>
    <w:rsid w:val="00CC3E3C"/>
    <w:rsid w:val="00D0240F"/>
    <w:rsid w:val="00D21457"/>
    <w:rsid w:val="00D30C6E"/>
    <w:rsid w:val="00DA79D7"/>
    <w:rsid w:val="00DE67C6"/>
    <w:rsid w:val="00E02D46"/>
    <w:rsid w:val="00E60BDC"/>
    <w:rsid w:val="00EA438F"/>
    <w:rsid w:val="00EA6E98"/>
    <w:rsid w:val="00ED441A"/>
    <w:rsid w:val="00EE5573"/>
    <w:rsid w:val="00F20C4E"/>
    <w:rsid w:val="00F6253E"/>
    <w:rsid w:val="00F66100"/>
    <w:rsid w:val="00F860FA"/>
    <w:rsid w:val="00F975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00C-B2CE-4DEF-B7C3-A20DF72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869</Words>
  <Characters>4697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Andriani Spantidaki</cp:lastModifiedBy>
  <cp:revision>58</cp:revision>
  <dcterms:created xsi:type="dcterms:W3CDTF">2022-05-03T05:30:00Z</dcterms:created>
  <dcterms:modified xsi:type="dcterms:W3CDTF">2024-10-18T06:39:00Z</dcterms:modified>
</cp:coreProperties>
</file>