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4257" w14:textId="77777777" w:rsidR="00852AF3" w:rsidRPr="00852AF3" w:rsidRDefault="00852AF3" w:rsidP="00852AF3">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b/>
          <w:color w:val="002060"/>
          <w:kern w:val="0"/>
          <w:szCs w:val="22"/>
          <w:lang w:eastAsia="ar-SA"/>
          <w14:ligatures w14:val="none"/>
        </w:rPr>
      </w:pPr>
      <w:bookmarkStart w:id="0" w:name="_Toc219116029"/>
      <w:r w:rsidRPr="00852AF3">
        <w:rPr>
          <w:rFonts w:ascii="Arial" w:eastAsia="Times New Roman" w:hAnsi="Arial" w:cs="Arial"/>
          <w:b/>
          <w:color w:val="002060"/>
          <w:kern w:val="0"/>
          <w:szCs w:val="22"/>
          <w:lang w:eastAsia="ar-SA"/>
          <w14:ligatures w14:val="none"/>
        </w:rPr>
        <w:t>ΠΑΡΑΡΤΗΜΑ Η - ΣΧΕΔΙΟ ΣΥΜΒΑΣΗΣ</w:t>
      </w:r>
      <w:bookmarkEnd w:id="0"/>
    </w:p>
    <w:p w14:paraId="2D86EDEE" w14:textId="77777777" w:rsidR="00852AF3" w:rsidRPr="00852AF3" w:rsidRDefault="00852AF3" w:rsidP="00852AF3">
      <w:pPr>
        <w:suppressAutoHyphens/>
        <w:spacing w:after="0" w:line="240" w:lineRule="auto"/>
        <w:ind w:left="6480"/>
        <w:jc w:val="both"/>
        <w:rPr>
          <w:rFonts w:ascii="Calibri" w:eastAsia="Times New Roman" w:hAnsi="Calibri" w:cs="Calibri"/>
          <w:kern w:val="0"/>
          <w:lang w:eastAsia="el-GR"/>
          <w14:ligatures w14:val="none"/>
        </w:rPr>
      </w:pPr>
    </w:p>
    <w:p w14:paraId="2C6293B6" w14:textId="77777777" w:rsidR="00852AF3" w:rsidRPr="00852AF3" w:rsidRDefault="00852AF3" w:rsidP="00852AF3">
      <w:pPr>
        <w:suppressAutoHyphens/>
        <w:spacing w:after="0" w:line="240" w:lineRule="auto"/>
        <w:jc w:val="right"/>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ΑΝΑΡΤΗΤΕΑ ΣΤΟ ΚΗΜΔΗΣ</w:t>
      </w:r>
    </w:p>
    <w:p w14:paraId="5CC97532" w14:textId="77777777" w:rsidR="00852AF3" w:rsidRPr="00852AF3" w:rsidRDefault="00852AF3" w:rsidP="00852AF3">
      <w:pPr>
        <w:suppressAutoHyphens/>
        <w:spacing w:after="0" w:line="240" w:lineRule="auto"/>
        <w:jc w:val="right"/>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Αριθ. πρωτ.</w:t>
      </w:r>
      <w:r w:rsidRPr="00852AF3">
        <w:rPr>
          <w:rFonts w:ascii="Calibri" w:eastAsia="Times New Roman" w:hAnsi="Calibri" w:cs="Calibri"/>
          <w:kern w:val="0"/>
          <w:sz w:val="22"/>
          <w:lang w:eastAsia="ar-SA"/>
          <w14:ligatures w14:val="none"/>
        </w:rPr>
        <w:t xml:space="preserve"> </w:t>
      </w:r>
      <w:r w:rsidRPr="00852AF3">
        <w:rPr>
          <w:rFonts w:ascii="Calibri" w:eastAsia="Times New Roman" w:hAnsi="Calibri" w:cs="Calibri"/>
          <w:kern w:val="0"/>
          <w:sz w:val="22"/>
          <w:lang w:eastAsia="el-GR"/>
          <w14:ligatures w14:val="none"/>
        </w:rPr>
        <w:t>……</w:t>
      </w:r>
    </w:p>
    <w:p w14:paraId="37A1F554" w14:textId="77777777" w:rsidR="00852AF3" w:rsidRPr="00852AF3" w:rsidRDefault="00852AF3" w:rsidP="00852AF3">
      <w:pPr>
        <w:suppressAutoHyphens/>
        <w:spacing w:after="0" w:line="240" w:lineRule="auto"/>
        <w:jc w:val="right"/>
        <w:rPr>
          <w:rFonts w:ascii="Calibri" w:eastAsia="Times New Roman" w:hAnsi="Calibri" w:cs="Calibri"/>
          <w:kern w:val="0"/>
          <w:sz w:val="22"/>
          <w:lang w:eastAsia="el-GR"/>
          <w14:ligatures w14:val="none"/>
        </w:rPr>
      </w:pPr>
    </w:p>
    <w:p w14:paraId="5B4D5C26"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41D50654" w14:textId="77777777" w:rsidR="00852AF3" w:rsidRPr="00852AF3" w:rsidRDefault="00852AF3" w:rsidP="00852AF3">
      <w:pPr>
        <w:suppressAutoHyphens/>
        <w:spacing w:after="0" w:line="240" w:lineRule="auto"/>
        <w:jc w:val="center"/>
        <w:rPr>
          <w:rFonts w:ascii="Calibri" w:eastAsia="Times New Roman" w:hAnsi="Calibri" w:cs="Calibri"/>
          <w:b/>
          <w:color w:val="000000"/>
          <w:kern w:val="0"/>
          <w:sz w:val="22"/>
          <w:lang w:eastAsia="el-GR"/>
          <w14:ligatures w14:val="none"/>
        </w:rPr>
      </w:pPr>
      <w:r w:rsidRPr="00852AF3">
        <w:rPr>
          <w:rFonts w:ascii="Calibri" w:eastAsia="Times New Roman" w:hAnsi="Calibri" w:cs="Calibri"/>
          <w:b/>
          <w:color w:val="000000"/>
          <w:kern w:val="0"/>
          <w:sz w:val="22"/>
          <w:lang w:eastAsia="el-GR"/>
          <w14:ligatures w14:val="none"/>
        </w:rPr>
        <w:t>ΣΥΜΦΩΝΗΤΙΚΟ ΠΡΟΜΗΘΕΙΑΣ ΕΠΙΣΤΗΜΟΝΙΚΩΝ ΟΡΓΑΝΩΝ</w:t>
      </w:r>
    </w:p>
    <w:p w14:paraId="2460AD44" w14:textId="77777777" w:rsidR="00852AF3" w:rsidRPr="00852AF3" w:rsidRDefault="00852AF3" w:rsidP="00852AF3">
      <w:pPr>
        <w:suppressAutoHyphens/>
        <w:spacing w:after="0" w:line="240" w:lineRule="auto"/>
        <w:jc w:val="center"/>
        <w:rPr>
          <w:rFonts w:ascii="Calibri" w:eastAsia="Times New Roman" w:hAnsi="Calibri" w:cs="Calibri"/>
          <w:b/>
          <w:color w:val="000000"/>
          <w:kern w:val="0"/>
          <w:sz w:val="22"/>
          <w:lang w:eastAsia="el-GR"/>
          <w14:ligatures w14:val="none"/>
        </w:rPr>
      </w:pPr>
      <w:r w:rsidRPr="00852AF3">
        <w:rPr>
          <w:rFonts w:ascii="Calibri" w:eastAsia="Times New Roman" w:hAnsi="Calibri" w:cs="Calibri"/>
          <w:b/>
          <w:color w:val="000000"/>
          <w:kern w:val="0"/>
          <w:sz w:val="22"/>
          <w:lang w:eastAsia="el-GR"/>
          <w14:ligatures w14:val="none"/>
        </w:rPr>
        <w:t>(στο πλαίσιο του με αρ. πρωτ. ΕΛΚΕ ………/...-...-2026 (ΣΑ ………..) ηλεκτρονικού διαγωνισμού κάτω των ορίων)</w:t>
      </w:r>
    </w:p>
    <w:p w14:paraId="2BE3E0F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03B6190" w14:textId="77777777" w:rsidR="00852AF3" w:rsidRPr="00852AF3" w:rsidRDefault="00852AF3" w:rsidP="00852AF3">
      <w:pPr>
        <w:suppressAutoHyphens/>
        <w:spacing w:after="0" w:line="360" w:lineRule="auto"/>
        <w:ind w:left="709" w:hanging="709"/>
        <w:jc w:val="both"/>
        <w:rPr>
          <w:rFonts w:ascii="Calibri" w:eastAsia="Times New Roman" w:hAnsi="Calibri" w:cs="Calibri"/>
          <w:b/>
          <w:bCs/>
          <w:kern w:val="0"/>
          <w:sz w:val="22"/>
          <w:lang w:eastAsia="ar-SA"/>
          <w14:ligatures w14:val="none"/>
        </w:rPr>
      </w:pPr>
      <w:r w:rsidRPr="00852AF3">
        <w:rPr>
          <w:rFonts w:ascii="Calibri" w:eastAsia="Times New Roman" w:hAnsi="Calibri" w:cs="Calibri"/>
          <w:kern w:val="0"/>
          <w:sz w:val="22"/>
          <w:lang w:eastAsia="ar-SA"/>
          <w14:ligatures w14:val="none"/>
        </w:rPr>
        <w:t xml:space="preserve">Στα Χανιά, </w:t>
      </w:r>
      <w:r w:rsidRPr="00852AF3">
        <w:rPr>
          <w:rFonts w:ascii="Calibri" w:eastAsia="Times New Roman" w:hAnsi="Calibri" w:cs="Calibri"/>
          <w:b/>
          <w:bCs/>
          <w:kern w:val="0"/>
          <w:sz w:val="22"/>
          <w:lang w:eastAsia="ar-SA"/>
          <w14:ligatures w14:val="none"/>
        </w:rPr>
        <w:t xml:space="preserve">την …………… </w:t>
      </w:r>
      <w:r w:rsidRPr="00852AF3">
        <w:rPr>
          <w:rFonts w:ascii="Calibri" w:eastAsia="Times New Roman" w:hAnsi="Calibri" w:cs="Calibri"/>
          <w:kern w:val="0"/>
          <w:sz w:val="22"/>
          <w:lang w:eastAsia="ar-SA"/>
          <w14:ligatures w14:val="none"/>
        </w:rPr>
        <w:t>οι κατωτέρω συμβαλλόμενοι:</w:t>
      </w:r>
    </w:p>
    <w:p w14:paraId="611AC3BA" w14:textId="77777777" w:rsidR="00852AF3" w:rsidRPr="00852AF3" w:rsidRDefault="00852AF3" w:rsidP="00852AF3">
      <w:pPr>
        <w:suppressAutoHyphens/>
        <w:autoSpaceDN w:val="0"/>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αφενός το «</w:t>
      </w:r>
      <w:r w:rsidRPr="00852AF3">
        <w:rPr>
          <w:rFonts w:ascii="Calibri" w:eastAsia="Times New Roman" w:hAnsi="Calibri" w:cs="Calibri"/>
          <w:b/>
          <w:bCs/>
          <w:kern w:val="0"/>
          <w:sz w:val="22"/>
          <w:lang w:eastAsia="el-GR"/>
          <w14:ligatures w14:val="none"/>
        </w:rPr>
        <w:t>Πολυτεχνείο Κρήτης - Ειδικός Λογαριασμός Κονδυλίων Έρευνας</w:t>
      </w:r>
      <w:r w:rsidRPr="00852AF3">
        <w:rPr>
          <w:rFonts w:ascii="Calibri" w:eastAsia="Times New Roman" w:hAnsi="Calibri" w:cs="Calibri"/>
          <w:kern w:val="0"/>
          <w:sz w:val="22"/>
          <w:lang w:eastAsia="el-GR"/>
          <w14:ligatures w14:val="none"/>
        </w:rPr>
        <w:t xml:space="preserve">», που εδρεύει στα Χανιά (κτήριο Ε4, Πολυτεχνειούπολη, Κουνουπιδιανά) και </w:t>
      </w:r>
      <w:proofErr w:type="spellStart"/>
      <w:r w:rsidRPr="00852AF3">
        <w:rPr>
          <w:rFonts w:ascii="Calibri" w:eastAsia="Times New Roman" w:hAnsi="Calibri" w:cs="Calibri"/>
          <w:kern w:val="0"/>
          <w:sz w:val="22"/>
          <w:lang w:eastAsia="el-GR"/>
          <w14:ligatures w14:val="none"/>
        </w:rPr>
        <w:t>διέπεται</w:t>
      </w:r>
      <w:proofErr w:type="spellEnd"/>
      <w:r w:rsidRPr="00852AF3">
        <w:rPr>
          <w:rFonts w:ascii="Calibri" w:eastAsia="Times New Roman" w:hAnsi="Calibri" w:cs="Calibri"/>
          <w:kern w:val="0"/>
          <w:sz w:val="22"/>
          <w:lang w:eastAsia="el-GR"/>
          <w14:ligatures w14:val="none"/>
        </w:rPr>
        <w:t xml:space="preserve">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w:t>
      </w:r>
      <w:r w:rsidRPr="00852AF3">
        <w:rPr>
          <w:rFonts w:ascii="Calibri" w:eastAsia="Times New Roman" w:hAnsi="Calibri" w:cs="Calibri"/>
          <w:kern w:val="0"/>
          <w:sz w:val="22"/>
          <w:lang w:val="en-GB" w:eastAsia="el-GR"/>
          <w14:ligatures w14:val="none"/>
        </w:rPr>
        <w:t>E</w:t>
      </w:r>
      <w:r w:rsidRPr="00852AF3">
        <w:rPr>
          <w:rFonts w:ascii="Calibri" w:eastAsia="Times New Roman" w:hAnsi="Calibri" w:cs="Calibri"/>
          <w:kern w:val="0"/>
          <w:sz w:val="22"/>
          <w:lang w:eastAsia="el-GR"/>
          <w14:ligatures w14:val="none"/>
        </w:rPr>
        <w:t xml:space="preserve">00685.0001 και ο </w:t>
      </w:r>
      <w:r w:rsidRPr="00852AF3">
        <w:rPr>
          <w:rFonts w:ascii="Calibri" w:eastAsia="Times New Roman" w:hAnsi="Calibri" w:cs="Calibri"/>
          <w:b/>
          <w:kern w:val="0"/>
          <w:sz w:val="22"/>
          <w:lang w:eastAsia="el-GR"/>
          <w14:ligatures w14:val="none"/>
        </w:rPr>
        <w:t>επιστημονικά υπεύθυνος του έργου</w:t>
      </w:r>
      <w:r w:rsidRPr="00852AF3">
        <w:rPr>
          <w:rFonts w:ascii="Calibri" w:eastAsia="Times New Roman" w:hAnsi="Calibri" w:cs="Calibri"/>
          <w:kern w:val="0"/>
          <w:sz w:val="22"/>
          <w:lang w:eastAsia="el-GR"/>
          <w14:ligatures w14:val="none"/>
        </w:rPr>
        <w:t xml:space="preserve"> με τίτλο «NITROSCOPE - </w:t>
      </w:r>
      <w:proofErr w:type="spellStart"/>
      <w:r w:rsidRPr="00852AF3">
        <w:rPr>
          <w:rFonts w:ascii="Calibri" w:eastAsia="Times New Roman" w:hAnsi="Calibri" w:cs="Calibri"/>
          <w:kern w:val="0"/>
          <w:sz w:val="22"/>
          <w:lang w:eastAsia="el-GR"/>
          <w14:ligatures w14:val="none"/>
        </w:rPr>
        <w:t>Scoping</w:t>
      </w:r>
      <w:proofErr w:type="spellEnd"/>
      <w:r w:rsidRPr="00852AF3">
        <w:rPr>
          <w:rFonts w:ascii="Calibri" w:eastAsia="Times New Roman" w:hAnsi="Calibri" w:cs="Calibri"/>
          <w:kern w:val="0"/>
          <w:sz w:val="22"/>
          <w:lang w:eastAsia="el-GR"/>
          <w14:ligatures w14:val="none"/>
        </w:rPr>
        <w:t xml:space="preserve"> European N </w:t>
      </w:r>
      <w:proofErr w:type="spellStart"/>
      <w:r w:rsidRPr="00852AF3">
        <w:rPr>
          <w:rFonts w:ascii="Calibri" w:eastAsia="Times New Roman" w:hAnsi="Calibri" w:cs="Calibri"/>
          <w:kern w:val="0"/>
          <w:sz w:val="22"/>
          <w:lang w:eastAsia="el-GR"/>
          <w14:ligatures w14:val="none"/>
        </w:rPr>
        <w:t>fluxes</w:t>
      </w:r>
      <w:proofErr w:type="spellEnd"/>
      <w:r w:rsidRPr="00852AF3">
        <w:rPr>
          <w:rFonts w:ascii="Calibri" w:eastAsia="Times New Roman" w:hAnsi="Calibri" w:cs="Calibri"/>
          <w:kern w:val="0"/>
          <w:sz w:val="22"/>
          <w:lang w:eastAsia="el-GR"/>
          <w14:ligatures w14:val="none"/>
        </w:rPr>
        <w:t xml:space="preserve"> for </w:t>
      </w:r>
      <w:proofErr w:type="spellStart"/>
      <w:r w:rsidRPr="00852AF3">
        <w:rPr>
          <w:rFonts w:ascii="Calibri" w:eastAsia="Times New Roman" w:hAnsi="Calibri" w:cs="Calibri"/>
          <w:kern w:val="0"/>
          <w:sz w:val="22"/>
          <w:lang w:eastAsia="el-GR"/>
          <w14:ligatures w14:val="none"/>
        </w:rPr>
        <w:t>sustainable</w:t>
      </w:r>
      <w:proofErr w:type="spellEnd"/>
      <w:r w:rsidRPr="00852AF3">
        <w:rPr>
          <w:rFonts w:ascii="Calibri" w:eastAsia="Times New Roman" w:hAnsi="Calibri" w:cs="Calibri"/>
          <w:kern w:val="0"/>
          <w:sz w:val="22"/>
          <w:lang w:eastAsia="el-GR"/>
          <w14:ligatures w14:val="none"/>
        </w:rPr>
        <w:t xml:space="preserve"> N </w:t>
      </w:r>
      <w:proofErr w:type="spellStart"/>
      <w:r w:rsidRPr="00852AF3">
        <w:rPr>
          <w:rFonts w:ascii="Calibri" w:eastAsia="Times New Roman" w:hAnsi="Calibri" w:cs="Calibri"/>
          <w:kern w:val="0"/>
          <w:sz w:val="22"/>
          <w:lang w:eastAsia="el-GR"/>
          <w14:ligatures w14:val="none"/>
        </w:rPr>
        <w:t>management</w:t>
      </w:r>
      <w:proofErr w:type="spellEnd"/>
      <w:r w:rsidRPr="00852AF3">
        <w:rPr>
          <w:rFonts w:ascii="Calibri" w:eastAsia="Times New Roman" w:hAnsi="Calibri" w:cs="Calibri"/>
          <w:kern w:val="0"/>
          <w:sz w:val="22"/>
          <w:lang w:eastAsia="el-GR"/>
          <w14:ligatures w14:val="none"/>
        </w:rPr>
        <w:t xml:space="preserve"> and </w:t>
      </w:r>
      <w:proofErr w:type="spellStart"/>
      <w:r w:rsidRPr="00852AF3">
        <w:rPr>
          <w:rFonts w:ascii="Calibri" w:eastAsia="Times New Roman" w:hAnsi="Calibri" w:cs="Calibri"/>
          <w:kern w:val="0"/>
          <w:sz w:val="22"/>
          <w:lang w:eastAsia="el-GR"/>
          <w14:ligatures w14:val="none"/>
        </w:rPr>
        <w:t>conservation</w:t>
      </w:r>
      <w:proofErr w:type="spellEnd"/>
      <w:r w:rsidRPr="00852AF3">
        <w:rPr>
          <w:rFonts w:ascii="Calibri" w:eastAsia="Times New Roman" w:hAnsi="Calibri" w:cs="Calibri"/>
          <w:kern w:val="0"/>
          <w:sz w:val="22"/>
          <w:lang w:eastAsia="el-GR"/>
          <w14:ligatures w14:val="none"/>
        </w:rPr>
        <w:t xml:space="preserve"> </w:t>
      </w:r>
      <w:proofErr w:type="spellStart"/>
      <w:r w:rsidRPr="00852AF3">
        <w:rPr>
          <w:rFonts w:ascii="Calibri" w:eastAsia="Times New Roman" w:hAnsi="Calibri" w:cs="Calibri"/>
          <w:kern w:val="0"/>
          <w:sz w:val="22"/>
          <w:lang w:eastAsia="el-GR"/>
          <w14:ligatures w14:val="none"/>
        </w:rPr>
        <w:t>practices</w:t>
      </w:r>
      <w:proofErr w:type="spellEnd"/>
      <w:r w:rsidRPr="00852AF3">
        <w:rPr>
          <w:rFonts w:ascii="Calibri" w:eastAsia="Times New Roman" w:hAnsi="Calibri" w:cs="Calibri"/>
          <w:kern w:val="0"/>
          <w:sz w:val="22"/>
          <w:lang w:eastAsia="el-GR"/>
          <w14:ligatures w14:val="none"/>
        </w:rPr>
        <w:t xml:space="preserve">», ης συμφωνίας επιχορήγησης 101218902-NitroScope, για τη δράση HORIZON-RIA (HORIZON Research and </w:t>
      </w:r>
      <w:proofErr w:type="spellStart"/>
      <w:r w:rsidRPr="00852AF3">
        <w:rPr>
          <w:rFonts w:ascii="Calibri" w:eastAsia="Times New Roman" w:hAnsi="Calibri" w:cs="Calibri"/>
          <w:kern w:val="0"/>
          <w:sz w:val="22"/>
          <w:lang w:eastAsia="el-GR"/>
          <w14:ligatures w14:val="none"/>
        </w:rPr>
        <w:t>Innovation</w:t>
      </w:r>
      <w:proofErr w:type="spellEnd"/>
      <w:r w:rsidRPr="00852AF3">
        <w:rPr>
          <w:rFonts w:ascii="Calibri" w:eastAsia="Times New Roman" w:hAnsi="Calibri" w:cs="Calibri"/>
          <w:kern w:val="0"/>
          <w:sz w:val="22"/>
          <w:lang w:eastAsia="el-GR"/>
          <w14:ligatures w14:val="none"/>
        </w:rPr>
        <w:t xml:space="preserve"> </w:t>
      </w:r>
      <w:proofErr w:type="spellStart"/>
      <w:r w:rsidRPr="00852AF3">
        <w:rPr>
          <w:rFonts w:ascii="Calibri" w:eastAsia="Times New Roman" w:hAnsi="Calibri" w:cs="Calibri"/>
          <w:kern w:val="0"/>
          <w:sz w:val="22"/>
          <w:lang w:eastAsia="el-GR"/>
          <w14:ligatures w14:val="none"/>
        </w:rPr>
        <w:t>Actions</w:t>
      </w:r>
      <w:proofErr w:type="spellEnd"/>
      <w:r w:rsidRPr="00852AF3">
        <w:rPr>
          <w:rFonts w:ascii="Calibri" w:eastAsia="Times New Roman" w:hAnsi="Calibri" w:cs="Calibri"/>
          <w:kern w:val="0"/>
          <w:sz w:val="22"/>
          <w:lang w:eastAsia="el-GR"/>
          <w14:ligatures w14:val="none"/>
        </w:rPr>
        <w:t xml:space="preserve">), η οποία </w:t>
      </w:r>
      <w:proofErr w:type="spellStart"/>
      <w:r w:rsidRPr="00852AF3">
        <w:rPr>
          <w:rFonts w:ascii="Calibri" w:eastAsia="Times New Roman" w:hAnsi="Calibri" w:cs="Calibri"/>
          <w:kern w:val="0"/>
          <w:sz w:val="22"/>
          <w:lang w:eastAsia="el-GR"/>
          <w14:ligatures w14:val="none"/>
        </w:rPr>
        <w:t>συνήφθη</w:t>
      </w:r>
      <w:proofErr w:type="spellEnd"/>
      <w:r w:rsidRPr="00852AF3">
        <w:rPr>
          <w:rFonts w:ascii="Calibri" w:eastAsia="Times New Roman" w:hAnsi="Calibri" w:cs="Calibri"/>
          <w:kern w:val="0"/>
          <w:sz w:val="22"/>
          <w:lang w:eastAsia="el-GR"/>
          <w14:ligatures w14:val="none"/>
        </w:rPr>
        <w:t xml:space="preserve"> μεταξύ του ΕΛΚΕ του Πολυτεχνείου Κρήτης και του European Research Executive Agency (REA),με επιστημονικά υπεύθυνο τον καθηγητή κ. Νικόλαο Παρανυχιανάκη και κωδικό έργου ΕΛΚΕ 83419  (στο εξής η «Αναθέτουσα Αρχή»)    </w:t>
      </w:r>
    </w:p>
    <w:p w14:paraId="5AD39E6B" w14:textId="77777777" w:rsidR="00852AF3" w:rsidRPr="00852AF3" w:rsidRDefault="00852AF3" w:rsidP="00852AF3">
      <w:pPr>
        <w:suppressAutoHyphens/>
        <w:autoSpaceDN w:val="0"/>
        <w:spacing w:after="0" w:line="240" w:lineRule="auto"/>
        <w:jc w:val="both"/>
        <w:rPr>
          <w:rFonts w:ascii="Calibri" w:eastAsia="Times New Roman" w:hAnsi="Calibri" w:cs="Calibri"/>
          <w:kern w:val="0"/>
          <w:sz w:val="22"/>
          <w:highlight w:val="green"/>
          <w:lang w:eastAsia="el-GR"/>
          <w14:ligatures w14:val="none"/>
        </w:rPr>
      </w:pPr>
    </w:p>
    <w:p w14:paraId="037165A3" w14:textId="77777777" w:rsidR="00852AF3" w:rsidRPr="00852AF3" w:rsidRDefault="00852AF3" w:rsidP="00852AF3">
      <w:pPr>
        <w:suppressAutoHyphens/>
        <w:autoSpaceDE w:val="0"/>
        <w:autoSpaceDN w:val="0"/>
        <w:adjustRightInd w:val="0"/>
        <w:spacing w:after="0" w:line="240" w:lineRule="auto"/>
        <w:jc w:val="both"/>
        <w:rPr>
          <w:rFonts w:ascii="Calibri" w:eastAsia="Times New Roman" w:hAnsi="Calibri" w:cs="Calibri"/>
          <w:b/>
          <w:bCs/>
          <w:kern w:val="0"/>
          <w:sz w:val="22"/>
          <w:lang w:eastAsia="el-GR" w:bidi="he-IL"/>
          <w14:ligatures w14:val="none"/>
        </w:rPr>
      </w:pPr>
      <w:r w:rsidRPr="00852AF3">
        <w:rPr>
          <w:rFonts w:ascii="Calibri" w:eastAsia="Times New Roman" w:hAnsi="Calibri" w:cs="Calibri"/>
          <w:kern w:val="0"/>
          <w:sz w:val="22"/>
          <w:lang w:eastAsia="el-GR"/>
          <w14:ligatures w14:val="none"/>
        </w:rPr>
        <w:t xml:space="preserve">και αφετέρου η </w:t>
      </w:r>
      <w:bookmarkStart w:id="1" w:name="_Hlk191369667"/>
      <w:r w:rsidRPr="00852AF3">
        <w:rPr>
          <w:rFonts w:ascii="Calibri" w:eastAsia="Times New Roman" w:hAnsi="Calibri" w:cs="Calibri"/>
          <w:kern w:val="0"/>
          <w:sz w:val="22"/>
          <w:lang w:eastAsia="el-GR"/>
          <w14:ligatures w14:val="none"/>
        </w:rPr>
        <w:t xml:space="preserve">εταιρεία με την επωνυμία </w:t>
      </w:r>
      <w:bookmarkEnd w:id="1"/>
      <w:r w:rsidRPr="00852AF3">
        <w:rPr>
          <w:rFonts w:ascii="Calibri" w:eastAsia="Times New Roman" w:hAnsi="Calibri" w:cs="Calibri"/>
          <w:kern w:val="0"/>
          <w:sz w:val="22"/>
          <w:lang w:eastAsia="el-GR"/>
          <w14:ligatures w14:val="none"/>
        </w:rPr>
        <w:t>«</w:t>
      </w:r>
      <w:bookmarkStart w:id="2" w:name="_Hlk207349704"/>
      <w:r w:rsidRPr="00852AF3">
        <w:rPr>
          <w:rFonts w:ascii="Calibri" w:eastAsia="Times New Roman" w:hAnsi="Calibri" w:cs="Calibri"/>
          <w:b/>
          <w:bCs/>
          <w:kern w:val="0"/>
          <w:sz w:val="22"/>
          <w:lang w:eastAsia="el-GR" w:bidi="he-IL"/>
          <w14:ligatures w14:val="none"/>
        </w:rPr>
        <w:t>……………………….</w:t>
      </w:r>
      <w:bookmarkEnd w:id="2"/>
      <w:r w:rsidRPr="00852AF3">
        <w:rPr>
          <w:rFonts w:ascii="Calibri" w:eastAsia="Times New Roman" w:hAnsi="Calibri" w:cs="Calibri"/>
          <w:b/>
          <w:bCs/>
          <w:kern w:val="0"/>
          <w:sz w:val="22"/>
          <w:lang w:eastAsia="el-GR" w:bidi="he-IL"/>
          <w14:ligatures w14:val="none"/>
        </w:rPr>
        <w:t xml:space="preserve">», </w:t>
      </w:r>
      <w:r w:rsidRPr="00852AF3">
        <w:rPr>
          <w:rFonts w:ascii="Calibri" w:eastAsia="Times New Roman" w:hAnsi="Calibri" w:cs="Calibri"/>
          <w:kern w:val="0"/>
          <w:sz w:val="22"/>
          <w:lang w:eastAsia="el-GR" w:bidi="he-IL"/>
          <w14:ligatures w14:val="none"/>
        </w:rPr>
        <w:t xml:space="preserve">που εδρεύει στην </w:t>
      </w:r>
      <w:r w:rsidRPr="00852AF3">
        <w:rPr>
          <w:rFonts w:ascii="Calibri" w:eastAsia="Times New Roman" w:hAnsi="Calibri" w:cs="Calibri"/>
          <w:kern w:val="0"/>
          <w:sz w:val="22"/>
          <w:lang w:eastAsia="el-GR"/>
          <w14:ligatures w14:val="none"/>
        </w:rPr>
        <w:t xml:space="preserve">Οδό …….. αρ…….., Τ.Κ. ……., …………, με ΑΦΜ: ……………………., ΔΟΥ: ………………………., νομίμως εκπροσωπούμενη από τον κ. ………………………. (στο εξής ο «Ανάδοχος»)  </w:t>
      </w:r>
    </w:p>
    <w:p w14:paraId="3054CDDF" w14:textId="77777777" w:rsidR="00852AF3" w:rsidRPr="00852AF3" w:rsidRDefault="00852AF3" w:rsidP="00852AF3">
      <w:pPr>
        <w:suppressAutoHyphens/>
        <w:autoSpaceDN w:val="0"/>
        <w:spacing w:after="0" w:line="240" w:lineRule="auto"/>
        <w:jc w:val="both"/>
        <w:rPr>
          <w:rFonts w:ascii="Calibri" w:eastAsia="Times New Roman" w:hAnsi="Calibri" w:cs="Calibri"/>
          <w:kern w:val="0"/>
          <w:sz w:val="22"/>
          <w:highlight w:val="green"/>
          <w:lang w:eastAsia="el-GR"/>
          <w14:ligatures w14:val="none"/>
        </w:rPr>
      </w:pPr>
    </w:p>
    <w:p w14:paraId="406AAB92" w14:textId="77777777" w:rsidR="00852AF3" w:rsidRPr="00852AF3" w:rsidRDefault="00852AF3" w:rsidP="00852AF3">
      <w:pPr>
        <w:suppressAutoHyphens/>
        <w:autoSpaceDN w:val="0"/>
        <w:spacing w:after="0" w:line="240"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Έχοντας υπόψη:</w:t>
      </w:r>
    </w:p>
    <w:p w14:paraId="5744C56C"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1. την με αρ. πρωτ. ΕΛΚΕ ………/..-..-2026 διακήρυξη (ΑΔΑΜ: ………………………., συστημικός αριθμός Ε.Σ.Η.ΔΗ.Σ. - ΣΑ</w:t>
      </w:r>
      <w:r w:rsidRPr="00852AF3">
        <w:rPr>
          <w:rFonts w:ascii="Calibri" w:eastAsia="Times New Roman" w:hAnsi="Calibri" w:cs="Calibri"/>
          <w:bCs/>
          <w:kern w:val="0"/>
          <w:sz w:val="22"/>
          <w:lang w:eastAsia="ar-SA"/>
          <w14:ligatures w14:val="none"/>
        </w:rPr>
        <w:t xml:space="preserve"> </w:t>
      </w:r>
      <w:r w:rsidRPr="00852AF3">
        <w:rPr>
          <w:rFonts w:ascii="Calibri" w:eastAsia="Times New Roman" w:hAnsi="Calibri" w:cs="Calibri"/>
          <w:bCs/>
          <w:color w:val="000000"/>
          <w:kern w:val="0"/>
          <w:sz w:val="22"/>
          <w:lang w:eastAsia="el-GR"/>
          <w14:ligatures w14:val="none"/>
        </w:rPr>
        <w:t>………)</w:t>
      </w:r>
      <w:r w:rsidRPr="00852AF3">
        <w:rPr>
          <w:rFonts w:ascii="Calibri" w:eastAsia="Times New Roman" w:hAnsi="Calibri" w:cs="Calibri"/>
          <w:b/>
          <w:color w:val="000000"/>
          <w:kern w:val="0"/>
          <w:sz w:val="22"/>
          <w:lang w:eastAsia="el-GR"/>
          <w14:ligatures w14:val="none"/>
        </w:rPr>
        <w:t xml:space="preserve"> </w:t>
      </w:r>
      <w:r w:rsidRPr="00852AF3">
        <w:rPr>
          <w:rFonts w:ascii="Calibri" w:eastAsia="Times New Roman" w:hAnsi="Calibri" w:cs="Calibri"/>
          <w:kern w:val="0"/>
          <w:sz w:val="22"/>
          <w:lang w:eastAsia="el-GR"/>
          <w14:ligatures w14:val="none"/>
        </w:rPr>
        <w:t xml:space="preserve">και τα λοιπά έγγραφα της σύμβασης που συνέταξε η </w:t>
      </w:r>
      <w:r w:rsidRPr="00852AF3">
        <w:rPr>
          <w:rFonts w:ascii="Calibri" w:eastAsia="Times New Roman" w:hAnsi="Calibri" w:cs="Calibri"/>
          <w:kern w:val="0"/>
          <w:sz w:val="22"/>
          <w:lang w:eastAsia="ar-SA"/>
          <w14:ligatures w14:val="none"/>
        </w:rPr>
        <w:t>Αναθέτουσα Αρχή για την παρούσα σύμβαση προμήθειας.</w:t>
      </w:r>
    </w:p>
    <w:p w14:paraId="0456A1B8"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 xml:space="preserve">2. Την υπ΄ αριθμ  ……….. απόφαση της Αναθέτουσας Αρχής (αρ. Συνεδρίασης ………..) με την οποία κατακυρώθηκε το αποτέλεσμα της διαδικασίας (ΑΔΑΜ: </w:t>
      </w:r>
      <w:bookmarkStart w:id="3" w:name="_Hlk198731177"/>
      <w:r w:rsidRPr="00852AF3">
        <w:rPr>
          <w:rFonts w:ascii="Calibri" w:eastAsia="Times New Roman" w:hAnsi="Calibri" w:cs="Calibri"/>
          <w:kern w:val="0"/>
          <w:sz w:val="22"/>
          <w:lang w:eastAsia="ar-SA"/>
          <w14:ligatures w14:val="none"/>
        </w:rPr>
        <w:t xml:space="preserve">………………………., ΑΔΑ: </w:t>
      </w:r>
      <w:bookmarkEnd w:id="3"/>
      <w:r w:rsidRPr="00852AF3">
        <w:rPr>
          <w:rFonts w:ascii="Calibri" w:eastAsia="Times New Roman" w:hAnsi="Calibri" w:cs="Calibri"/>
          <w:kern w:val="0"/>
          <w:sz w:val="22"/>
          <w:lang w:eastAsia="ar-SA"/>
          <w14:ligatures w14:val="none"/>
        </w:rPr>
        <w:t>……………………….) στο πλαίσιο της ανωτέρω διακήρυξης, στον Ανάδοχο, καθώς και την αριθμ. πρωτ. …………, ΑΔΑ: ……………………….) επιστολή κατακύρωσης της Αναθέτουσας Αρχής προς τον Ανάδοχο, η οποία κοινοποιήθηκε σε αυτόν την ………… μέσω ΕΣΗΔΗΣ</w:t>
      </w:r>
    </w:p>
    <w:p w14:paraId="0A86CF63"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ar-SA"/>
          <w14:ligatures w14:val="none"/>
        </w:rPr>
        <w:t xml:space="preserve">3. Ότι </w:t>
      </w:r>
      <w:r w:rsidRPr="00852AF3">
        <w:rPr>
          <w:rFonts w:ascii="Calibri" w:eastAsia="Times New Roman" w:hAnsi="Calibri" w:cs="Calibri"/>
          <w:kern w:val="0"/>
          <w:sz w:val="22"/>
          <w:lang w:eastAsia="el-GR"/>
          <w14:ligatures w14:val="none"/>
        </w:rPr>
        <w:t xml:space="preserve">αναπόσπαστο τμήμα της παρούσας αποτελούν, σύμφωνα με το άρθρο 2 παρ.1 </w:t>
      </w:r>
      <w:proofErr w:type="spellStart"/>
      <w:r w:rsidRPr="00852AF3">
        <w:rPr>
          <w:rFonts w:ascii="Calibri" w:eastAsia="Times New Roman" w:hAnsi="Calibri" w:cs="Calibri"/>
          <w:kern w:val="0"/>
          <w:sz w:val="22"/>
          <w:lang w:eastAsia="el-GR"/>
          <w14:ligatures w14:val="none"/>
        </w:rPr>
        <w:t>περιπτ</w:t>
      </w:r>
      <w:proofErr w:type="spellEnd"/>
      <w:r w:rsidRPr="00852AF3">
        <w:rPr>
          <w:rFonts w:ascii="Calibri" w:eastAsia="Times New Roman" w:hAnsi="Calibri" w:cs="Calibri"/>
          <w:kern w:val="0"/>
          <w:sz w:val="22"/>
          <w:lang w:eastAsia="el-GR"/>
          <w14:ligatures w14:val="none"/>
        </w:rPr>
        <w:t>. 42 του ν.4412/2016:</w:t>
      </w:r>
    </w:p>
    <w:p w14:paraId="70CEBDA3"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με αρ. πρωτ. ΕΛΚΕ ………/..-..-2026 διακήρυξη, με τα Παραρτήματα της</w:t>
      </w:r>
    </w:p>
    <w:p w14:paraId="464E0AA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el-GR"/>
          <w14:ligatures w14:val="none"/>
        </w:rPr>
        <w:t>-η αρ. πρωτ. ΕΛΚΕ προσφορά έντυπου φακέλου ………… και αρ. πρωτ. ηλεκτρονικού φακέλου …………του Αναδόχου.</w:t>
      </w:r>
    </w:p>
    <w:p w14:paraId="3AFB8CFF"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bookmarkStart w:id="4" w:name="_Hlk198731275"/>
      <w:r w:rsidRPr="00852AF3">
        <w:rPr>
          <w:rFonts w:ascii="Calibri" w:eastAsia="Times New Roman" w:hAnsi="Calibri" w:cs="Calibri"/>
          <w:kern w:val="0"/>
          <w:sz w:val="22"/>
          <w:lang w:eastAsia="ar-SA"/>
          <w14:ligatures w14:val="none"/>
        </w:rPr>
        <w:t xml:space="preserve">4. Ότι ο </w:t>
      </w:r>
      <w:r w:rsidRPr="00852AF3">
        <w:rPr>
          <w:rFonts w:ascii="Calibri" w:eastAsia="Times New Roman" w:hAnsi="Calibri" w:cs="Calibri"/>
          <w:kern w:val="0"/>
          <w:sz w:val="22"/>
          <w:lang w:eastAsia="el-GR"/>
          <w14:ligatures w14:val="none"/>
        </w:rPr>
        <w:t>Ανάδοχος κατέθεσε την υπ’ αριθ. ………… εγγυητική επιστολή της ………………………. ποσού ………………………. (…………€), για την καλή εκτέλεση των όρων του παρόντος συμφωνητικού.</w:t>
      </w:r>
    </w:p>
    <w:bookmarkEnd w:id="4"/>
    <w:p w14:paraId="5F5CF4CB"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lastRenderedPageBreak/>
        <w:t>Συμφωνήθηκαν κι έγιναν αμοιβαίως αποδεκτά τα ακόλουθα :</w:t>
      </w:r>
    </w:p>
    <w:p w14:paraId="0C27E7A4"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71EE3486"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w:t>
      </w:r>
    </w:p>
    <w:p w14:paraId="5A61F07D"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Αντικείμενο</w:t>
      </w:r>
    </w:p>
    <w:p w14:paraId="7A53D654"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r w:rsidRPr="00852AF3">
        <w:rPr>
          <w:rFonts w:ascii="Calibri" w:eastAsia="Times New Roman" w:hAnsi="Calibri" w:cs="Calibri"/>
          <w:kern w:val="0"/>
          <w:sz w:val="22"/>
          <w:lang w:eastAsia="el-GR"/>
          <w14:ligatures w14:val="none"/>
        </w:rPr>
        <w:t xml:space="preserve">Αντικείμενο της παρούσας σύμβασης είναι η προμήθεια  εξοπλισμού και συγκεκριμένα για το </w:t>
      </w:r>
      <w:r w:rsidRPr="00852AF3">
        <w:rPr>
          <w:rFonts w:ascii="Calibri" w:eastAsia="Times New Roman" w:hAnsi="Calibri" w:cs="Calibri"/>
          <w:b/>
          <w:bCs/>
          <w:kern w:val="0"/>
          <w:sz w:val="22"/>
          <w:lang w:eastAsia="el-GR"/>
          <w14:ligatures w14:val="none"/>
        </w:rPr>
        <w:t>«Φορητός και υψηλής ακρίβειας αναλυτής παρακολούθησης της ροής CO2 και Ν2Ο από το έδαφος»</w:t>
      </w:r>
      <w:r w:rsidRPr="00852AF3">
        <w:rPr>
          <w:rFonts w:ascii="Calibri" w:eastAsia="Times New Roman" w:hAnsi="Calibri" w:cs="Calibri"/>
          <w:kern w:val="0"/>
          <w:sz w:val="22"/>
          <w:lang w:eastAsia="el-GR"/>
          <w14:ligatures w14:val="none"/>
        </w:rPr>
        <w:t xml:space="preserve"> του διαγωνισμού, σύμφωνα με τους όρους και τις προδιαγραφές της με αρ. πρωτ. ΕΛΚΕ ………/..-..-2026 διακήρυξης και των παραρτημάτων αυτής. </w:t>
      </w:r>
    </w:p>
    <w:p w14:paraId="7D525C6F"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5BB0FB5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2FA743E6"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3EE49BB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3373238"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2</w:t>
      </w:r>
    </w:p>
    <w:p w14:paraId="578E6DA7"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Χρηματοδότηση της σύμβασης</w:t>
      </w:r>
    </w:p>
    <w:p w14:paraId="0E117B4F" w14:textId="77777777" w:rsidR="00852AF3" w:rsidRPr="00852AF3" w:rsidRDefault="00852AF3" w:rsidP="00852AF3">
      <w:pPr>
        <w:suppressAutoHyphens/>
        <w:spacing w:after="60" w:line="240" w:lineRule="auto"/>
        <w:jc w:val="both"/>
        <w:rPr>
          <w:rFonts w:ascii="Calibri" w:eastAsia="Times New Roman" w:hAnsi="Calibri" w:cs="Calibri"/>
          <w:kern w:val="0"/>
          <w:sz w:val="22"/>
          <w:highlight w:val="green"/>
          <w:lang w:eastAsia="ar-SA"/>
          <w14:ligatures w14:val="none"/>
        </w:rPr>
      </w:pPr>
    </w:p>
    <w:p w14:paraId="4FB43EC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 xml:space="preserve">Η δαπάνη της σύμβασης  βαρύνει το έργο με τίτλο «NITROSCOPE - </w:t>
      </w:r>
      <w:proofErr w:type="spellStart"/>
      <w:r w:rsidRPr="00852AF3">
        <w:rPr>
          <w:rFonts w:ascii="Calibri" w:eastAsia="Times New Roman" w:hAnsi="Calibri" w:cs="Calibri"/>
          <w:kern w:val="0"/>
          <w:sz w:val="22"/>
          <w:lang w:eastAsia="ar-SA"/>
          <w14:ligatures w14:val="none"/>
        </w:rPr>
        <w:t>Scoping</w:t>
      </w:r>
      <w:proofErr w:type="spellEnd"/>
      <w:r w:rsidRPr="00852AF3">
        <w:rPr>
          <w:rFonts w:ascii="Calibri" w:eastAsia="Times New Roman" w:hAnsi="Calibri" w:cs="Calibri"/>
          <w:kern w:val="0"/>
          <w:sz w:val="22"/>
          <w:lang w:eastAsia="ar-SA"/>
          <w14:ligatures w14:val="none"/>
        </w:rPr>
        <w:t xml:space="preserve"> European N </w:t>
      </w:r>
      <w:proofErr w:type="spellStart"/>
      <w:r w:rsidRPr="00852AF3">
        <w:rPr>
          <w:rFonts w:ascii="Calibri" w:eastAsia="Times New Roman" w:hAnsi="Calibri" w:cs="Calibri"/>
          <w:kern w:val="0"/>
          <w:sz w:val="22"/>
          <w:lang w:eastAsia="ar-SA"/>
          <w14:ligatures w14:val="none"/>
        </w:rPr>
        <w:t>fluxes</w:t>
      </w:r>
      <w:proofErr w:type="spellEnd"/>
      <w:r w:rsidRPr="00852AF3">
        <w:rPr>
          <w:rFonts w:ascii="Calibri" w:eastAsia="Times New Roman" w:hAnsi="Calibri" w:cs="Calibri"/>
          <w:kern w:val="0"/>
          <w:sz w:val="22"/>
          <w:lang w:eastAsia="ar-SA"/>
          <w14:ligatures w14:val="none"/>
        </w:rPr>
        <w:t xml:space="preserve"> for </w:t>
      </w:r>
      <w:proofErr w:type="spellStart"/>
      <w:r w:rsidRPr="00852AF3">
        <w:rPr>
          <w:rFonts w:ascii="Calibri" w:eastAsia="Times New Roman" w:hAnsi="Calibri" w:cs="Calibri"/>
          <w:kern w:val="0"/>
          <w:sz w:val="22"/>
          <w:lang w:eastAsia="ar-SA"/>
          <w14:ligatures w14:val="none"/>
        </w:rPr>
        <w:t>sustainable</w:t>
      </w:r>
      <w:proofErr w:type="spellEnd"/>
      <w:r w:rsidRPr="00852AF3">
        <w:rPr>
          <w:rFonts w:ascii="Calibri" w:eastAsia="Times New Roman" w:hAnsi="Calibri" w:cs="Calibri"/>
          <w:kern w:val="0"/>
          <w:sz w:val="22"/>
          <w:lang w:eastAsia="ar-SA"/>
          <w14:ligatures w14:val="none"/>
        </w:rPr>
        <w:t xml:space="preserve"> N </w:t>
      </w:r>
      <w:proofErr w:type="spellStart"/>
      <w:r w:rsidRPr="00852AF3">
        <w:rPr>
          <w:rFonts w:ascii="Calibri" w:eastAsia="Times New Roman" w:hAnsi="Calibri" w:cs="Calibri"/>
          <w:kern w:val="0"/>
          <w:sz w:val="22"/>
          <w:lang w:eastAsia="ar-SA"/>
          <w14:ligatures w14:val="none"/>
        </w:rPr>
        <w:t>management</w:t>
      </w:r>
      <w:proofErr w:type="spellEnd"/>
      <w:r w:rsidRPr="00852AF3">
        <w:rPr>
          <w:rFonts w:ascii="Calibri" w:eastAsia="Times New Roman" w:hAnsi="Calibri" w:cs="Calibri"/>
          <w:kern w:val="0"/>
          <w:sz w:val="22"/>
          <w:lang w:eastAsia="ar-SA"/>
          <w14:ligatures w14:val="none"/>
        </w:rPr>
        <w:t xml:space="preserve"> and </w:t>
      </w:r>
      <w:proofErr w:type="spellStart"/>
      <w:r w:rsidRPr="00852AF3">
        <w:rPr>
          <w:rFonts w:ascii="Calibri" w:eastAsia="Times New Roman" w:hAnsi="Calibri" w:cs="Calibri"/>
          <w:kern w:val="0"/>
          <w:sz w:val="22"/>
          <w:lang w:eastAsia="ar-SA"/>
          <w14:ligatures w14:val="none"/>
        </w:rPr>
        <w:t>conservation</w:t>
      </w:r>
      <w:proofErr w:type="spellEnd"/>
      <w:r w:rsidRPr="00852AF3">
        <w:rPr>
          <w:rFonts w:ascii="Calibri" w:eastAsia="Times New Roman" w:hAnsi="Calibri" w:cs="Calibri"/>
          <w:kern w:val="0"/>
          <w:sz w:val="22"/>
          <w:lang w:eastAsia="ar-SA"/>
          <w14:ligatures w14:val="none"/>
        </w:rPr>
        <w:t xml:space="preserve"> </w:t>
      </w:r>
      <w:proofErr w:type="spellStart"/>
      <w:r w:rsidRPr="00852AF3">
        <w:rPr>
          <w:rFonts w:ascii="Calibri" w:eastAsia="Times New Roman" w:hAnsi="Calibri" w:cs="Calibri"/>
          <w:kern w:val="0"/>
          <w:sz w:val="22"/>
          <w:lang w:eastAsia="ar-SA"/>
          <w14:ligatures w14:val="none"/>
        </w:rPr>
        <w:t>practices</w:t>
      </w:r>
      <w:proofErr w:type="spellEnd"/>
      <w:r w:rsidRPr="00852AF3">
        <w:rPr>
          <w:rFonts w:ascii="Calibri" w:eastAsia="Times New Roman" w:hAnsi="Calibri" w:cs="Calibri"/>
          <w:kern w:val="0"/>
          <w:sz w:val="22"/>
          <w:lang w:eastAsia="ar-SA"/>
          <w14:ligatures w14:val="none"/>
        </w:rPr>
        <w:t xml:space="preserve">», της συμφωνίας επιχορήγησης 101218902-NitroScope, για τη δράση HORIZON-RIA (HORIZON Research and </w:t>
      </w:r>
      <w:proofErr w:type="spellStart"/>
      <w:r w:rsidRPr="00852AF3">
        <w:rPr>
          <w:rFonts w:ascii="Calibri" w:eastAsia="Times New Roman" w:hAnsi="Calibri" w:cs="Calibri"/>
          <w:kern w:val="0"/>
          <w:sz w:val="22"/>
          <w:lang w:eastAsia="ar-SA"/>
          <w14:ligatures w14:val="none"/>
        </w:rPr>
        <w:t>Innovation</w:t>
      </w:r>
      <w:proofErr w:type="spellEnd"/>
      <w:r w:rsidRPr="00852AF3">
        <w:rPr>
          <w:rFonts w:ascii="Calibri" w:eastAsia="Times New Roman" w:hAnsi="Calibri" w:cs="Calibri"/>
          <w:kern w:val="0"/>
          <w:sz w:val="22"/>
          <w:lang w:eastAsia="ar-SA"/>
          <w14:ligatures w14:val="none"/>
        </w:rPr>
        <w:t xml:space="preserve"> </w:t>
      </w:r>
      <w:proofErr w:type="spellStart"/>
      <w:r w:rsidRPr="00852AF3">
        <w:rPr>
          <w:rFonts w:ascii="Calibri" w:eastAsia="Times New Roman" w:hAnsi="Calibri" w:cs="Calibri"/>
          <w:kern w:val="0"/>
          <w:sz w:val="22"/>
          <w:lang w:eastAsia="ar-SA"/>
          <w14:ligatures w14:val="none"/>
        </w:rPr>
        <w:t>Actions</w:t>
      </w:r>
      <w:proofErr w:type="spellEnd"/>
      <w:r w:rsidRPr="00852AF3">
        <w:rPr>
          <w:rFonts w:ascii="Calibri" w:eastAsia="Times New Roman" w:hAnsi="Calibri" w:cs="Calibri"/>
          <w:kern w:val="0"/>
          <w:sz w:val="22"/>
          <w:lang w:eastAsia="ar-SA"/>
          <w14:ligatures w14:val="none"/>
        </w:rPr>
        <w:t xml:space="preserve">), η οποία </w:t>
      </w:r>
      <w:proofErr w:type="spellStart"/>
      <w:r w:rsidRPr="00852AF3">
        <w:rPr>
          <w:rFonts w:ascii="Calibri" w:eastAsia="Times New Roman" w:hAnsi="Calibri" w:cs="Calibri"/>
          <w:kern w:val="0"/>
          <w:sz w:val="22"/>
          <w:lang w:eastAsia="ar-SA"/>
          <w14:ligatures w14:val="none"/>
        </w:rPr>
        <w:t>συνήφθη</w:t>
      </w:r>
      <w:proofErr w:type="spellEnd"/>
      <w:r w:rsidRPr="00852AF3">
        <w:rPr>
          <w:rFonts w:ascii="Calibri" w:eastAsia="Times New Roman" w:hAnsi="Calibri" w:cs="Calibri"/>
          <w:kern w:val="0"/>
          <w:sz w:val="22"/>
          <w:lang w:eastAsia="ar-SA"/>
          <w14:ligatures w14:val="none"/>
        </w:rPr>
        <w:t xml:space="preserve"> μεταξύ του ΕΛΚΕ του Πολυτεχνείου Κρήτης και του European Research Executive Agency (REA),με επιστημονικά υπεύθυνο τον καθηγητή κ. Νικόλαο Παρανυχιανάκη.</w:t>
      </w:r>
    </w:p>
    <w:p w14:paraId="50D9DB52"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r w:rsidRPr="00852AF3">
        <w:rPr>
          <w:rFonts w:ascii="Calibri" w:eastAsia="Times New Roman" w:hAnsi="Calibri" w:cs="Calibri"/>
          <w:kern w:val="0"/>
          <w:sz w:val="22"/>
          <w:lang w:eastAsia="ar-SA"/>
          <w14:ligatures w14:val="none"/>
        </w:rPr>
        <w:t xml:space="preserve">Η απόφαση που έχει εκδοθεί για την παρούσα διαδικασία και αποτελεί Ανάληψη Υποχρέωσης, έχει λάβει αρ. πρωτ. 84/01-01-2026 (ΑΔΑ: 6ΧΨ6469Β6Ν-ΚΑ3) μεταξύ του European Research Executive Agency (REA) και του ΕΙΔΙΚΟΥ ΛΟΓΑΡΙΑΣΜΟY ΚΟΝΔYΛΙΩΝ ΕΡΕΥΝΩΝ ΠΟΛΥΤΕΧΝΕΙΟΥ ΚΡΗΤΗΣ, στο πλαίσιο Υλοποίησης της πράξης με τίτλο «NITROSCOPE - </w:t>
      </w:r>
      <w:proofErr w:type="spellStart"/>
      <w:r w:rsidRPr="00852AF3">
        <w:rPr>
          <w:rFonts w:ascii="Calibri" w:eastAsia="Times New Roman" w:hAnsi="Calibri" w:cs="Calibri"/>
          <w:kern w:val="0"/>
          <w:sz w:val="22"/>
          <w:lang w:eastAsia="ar-SA"/>
          <w14:ligatures w14:val="none"/>
        </w:rPr>
        <w:t>Scoping</w:t>
      </w:r>
      <w:proofErr w:type="spellEnd"/>
      <w:r w:rsidRPr="00852AF3">
        <w:rPr>
          <w:rFonts w:ascii="Calibri" w:eastAsia="Times New Roman" w:hAnsi="Calibri" w:cs="Calibri"/>
          <w:kern w:val="0"/>
          <w:sz w:val="22"/>
          <w:lang w:eastAsia="ar-SA"/>
          <w14:ligatures w14:val="none"/>
        </w:rPr>
        <w:t xml:space="preserve"> European N </w:t>
      </w:r>
      <w:proofErr w:type="spellStart"/>
      <w:r w:rsidRPr="00852AF3">
        <w:rPr>
          <w:rFonts w:ascii="Calibri" w:eastAsia="Times New Roman" w:hAnsi="Calibri" w:cs="Calibri"/>
          <w:kern w:val="0"/>
          <w:sz w:val="22"/>
          <w:lang w:eastAsia="ar-SA"/>
          <w14:ligatures w14:val="none"/>
        </w:rPr>
        <w:t>fluxes</w:t>
      </w:r>
      <w:proofErr w:type="spellEnd"/>
      <w:r w:rsidRPr="00852AF3">
        <w:rPr>
          <w:rFonts w:ascii="Calibri" w:eastAsia="Times New Roman" w:hAnsi="Calibri" w:cs="Calibri"/>
          <w:kern w:val="0"/>
          <w:sz w:val="22"/>
          <w:lang w:eastAsia="ar-SA"/>
          <w14:ligatures w14:val="none"/>
        </w:rPr>
        <w:t xml:space="preserve"> for </w:t>
      </w:r>
      <w:proofErr w:type="spellStart"/>
      <w:r w:rsidRPr="00852AF3">
        <w:rPr>
          <w:rFonts w:ascii="Calibri" w:eastAsia="Times New Roman" w:hAnsi="Calibri" w:cs="Calibri"/>
          <w:kern w:val="0"/>
          <w:sz w:val="22"/>
          <w:lang w:eastAsia="ar-SA"/>
          <w14:ligatures w14:val="none"/>
        </w:rPr>
        <w:t>sustainable</w:t>
      </w:r>
      <w:proofErr w:type="spellEnd"/>
      <w:r w:rsidRPr="00852AF3">
        <w:rPr>
          <w:rFonts w:ascii="Calibri" w:eastAsia="Times New Roman" w:hAnsi="Calibri" w:cs="Calibri"/>
          <w:kern w:val="0"/>
          <w:sz w:val="22"/>
          <w:lang w:eastAsia="ar-SA"/>
          <w14:ligatures w14:val="none"/>
        </w:rPr>
        <w:t xml:space="preserve"> N </w:t>
      </w:r>
      <w:proofErr w:type="spellStart"/>
      <w:r w:rsidRPr="00852AF3">
        <w:rPr>
          <w:rFonts w:ascii="Calibri" w:eastAsia="Times New Roman" w:hAnsi="Calibri" w:cs="Calibri"/>
          <w:kern w:val="0"/>
          <w:sz w:val="22"/>
          <w:lang w:eastAsia="ar-SA"/>
          <w14:ligatures w14:val="none"/>
        </w:rPr>
        <w:t>management</w:t>
      </w:r>
      <w:proofErr w:type="spellEnd"/>
      <w:r w:rsidRPr="00852AF3">
        <w:rPr>
          <w:rFonts w:ascii="Calibri" w:eastAsia="Times New Roman" w:hAnsi="Calibri" w:cs="Calibri"/>
          <w:kern w:val="0"/>
          <w:sz w:val="22"/>
          <w:lang w:eastAsia="ar-SA"/>
          <w14:ligatures w14:val="none"/>
        </w:rPr>
        <w:t xml:space="preserve"> and </w:t>
      </w:r>
      <w:proofErr w:type="spellStart"/>
      <w:r w:rsidRPr="00852AF3">
        <w:rPr>
          <w:rFonts w:ascii="Calibri" w:eastAsia="Times New Roman" w:hAnsi="Calibri" w:cs="Calibri"/>
          <w:kern w:val="0"/>
          <w:sz w:val="22"/>
          <w:lang w:eastAsia="ar-SA"/>
          <w14:ligatures w14:val="none"/>
        </w:rPr>
        <w:t>conservation</w:t>
      </w:r>
      <w:proofErr w:type="spellEnd"/>
      <w:r w:rsidRPr="00852AF3">
        <w:rPr>
          <w:rFonts w:ascii="Calibri" w:eastAsia="Times New Roman" w:hAnsi="Calibri" w:cs="Calibri"/>
          <w:kern w:val="0"/>
          <w:sz w:val="22"/>
          <w:lang w:eastAsia="ar-SA"/>
          <w14:ligatures w14:val="none"/>
        </w:rPr>
        <w:t xml:space="preserve"> </w:t>
      </w:r>
      <w:proofErr w:type="spellStart"/>
      <w:r w:rsidRPr="00852AF3">
        <w:rPr>
          <w:rFonts w:ascii="Calibri" w:eastAsia="Times New Roman" w:hAnsi="Calibri" w:cs="Calibri"/>
          <w:kern w:val="0"/>
          <w:sz w:val="22"/>
          <w:lang w:eastAsia="ar-SA"/>
          <w14:ligatures w14:val="none"/>
        </w:rPr>
        <w:t>practices</w:t>
      </w:r>
      <w:proofErr w:type="spellEnd"/>
      <w:r w:rsidRPr="00852AF3">
        <w:rPr>
          <w:rFonts w:ascii="Calibri" w:eastAsia="Times New Roman" w:hAnsi="Calibri" w:cs="Calibri"/>
          <w:kern w:val="0"/>
          <w:sz w:val="22"/>
          <w:lang w:eastAsia="ar-SA"/>
          <w14:ligatures w14:val="none"/>
        </w:rPr>
        <w:t>».</w:t>
      </w:r>
    </w:p>
    <w:p w14:paraId="50BFB001"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3</w:t>
      </w:r>
    </w:p>
    <w:p w14:paraId="64D000AF"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Διάρκεια σύμβασης –Χρόνος Παράδοσης</w:t>
      </w:r>
    </w:p>
    <w:p w14:paraId="1AB7301D" w14:textId="77777777" w:rsidR="00852AF3" w:rsidRPr="00852AF3" w:rsidRDefault="00852AF3" w:rsidP="00852AF3">
      <w:pPr>
        <w:suppressAutoHyphens/>
        <w:spacing w:after="0" w:line="240" w:lineRule="auto"/>
        <w:jc w:val="center"/>
        <w:rPr>
          <w:rFonts w:ascii="Calibri" w:eastAsia="Times New Roman" w:hAnsi="Calibri" w:cs="Calibri"/>
          <w:kern w:val="0"/>
          <w:sz w:val="22"/>
          <w:lang w:eastAsia="el-GR"/>
          <w14:ligatures w14:val="none"/>
        </w:rPr>
      </w:pPr>
    </w:p>
    <w:p w14:paraId="00BD89A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διάρκεια της σύμβασης ορίζεται , ως ακολούθως:</w:t>
      </w:r>
    </w:p>
    <w:p w14:paraId="0256793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4A756A55" w14:textId="77777777" w:rsidR="00852AF3" w:rsidRPr="00852AF3" w:rsidRDefault="00852AF3" w:rsidP="00852AF3">
      <w:pPr>
        <w:suppressAutoHyphens/>
        <w:spacing w:after="0" w:line="240" w:lineRule="auto"/>
        <w:ind w:left="360"/>
        <w:contextualSpacing/>
        <w:jc w:val="both"/>
        <w:rPr>
          <w:rFonts w:ascii="Calibri" w:eastAsia="Times New Roman" w:hAnsi="Calibri" w:cs="Calibri"/>
          <w:kern w:val="0"/>
          <w:sz w:val="22"/>
          <w:lang w:eastAsia="el-GR"/>
          <w14:ligatures w14:val="none"/>
        </w:rPr>
      </w:pPr>
      <w:r w:rsidRPr="00852AF3">
        <w:rPr>
          <w:rFonts w:ascii="Calibri" w:eastAsia="Times New Roman" w:hAnsi="Calibri" w:cs="Calibri"/>
          <w:b/>
          <w:bCs/>
          <w:kern w:val="0"/>
          <w:sz w:val="22"/>
          <w:lang w:eastAsia="el-GR"/>
          <w14:ligatures w14:val="none"/>
        </w:rPr>
        <w:t xml:space="preserve">«Φορητός και υψηλής ακρίβειας αναλυτής παρακολούθησης της ροής CO2 και Ν2Ο από το έδαφος», σε τρεις (3) μήνες </w:t>
      </w:r>
      <w:r w:rsidRPr="00852AF3">
        <w:rPr>
          <w:rFonts w:ascii="Calibri" w:eastAsia="Times New Roman" w:hAnsi="Calibri" w:cs="Calibri"/>
          <w:kern w:val="0"/>
          <w:sz w:val="22"/>
          <w:lang w:eastAsia="el-GR"/>
          <w14:ligatures w14:val="none"/>
        </w:rPr>
        <w:t>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157D1010"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79DE047C"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Μη εμπρόθεσμη παράδοση των υλικών από τον Ανάδοχο επάγεται την κήρυξη αυτής ως έκπτωτου σύμφωνα με το άρθρο 6.1.2 της Διακήρυξης</w:t>
      </w:r>
    </w:p>
    <w:p w14:paraId="555EFE9C"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385A805D"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p>
    <w:p w14:paraId="02FB3386"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4</w:t>
      </w:r>
    </w:p>
    <w:p w14:paraId="79F456F2"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Υποχρεώσεις Αναδόχου</w:t>
      </w:r>
    </w:p>
    <w:p w14:paraId="2DB875C2"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188A56FD"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Ο Ανάδοχος δεσμεύεται έναντι  της Αναθέτουσας Αρχής:</w:t>
      </w:r>
    </w:p>
    <w:p w14:paraId="0E37F4A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13B0EB0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Ότι σύμφωνα με το άρθρο 4.3.1. της με αρ. πρωτ. ΕΛΚΕ ………/..-..-2026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14:paraId="053649C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0EB870D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Ότι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την με αρ. πρωτ. ΕΛΚΕ ………/..-..-2026 διακήρυξη και τα λοιπά Έγγραφα της Σύμβασης και ότι δεν θα ενεργήσει αθέμιτα, παράνομα ή καταχρηστικά καθ΄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54CEC2D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Σύμφωνα με το άρθρο 4.3.2. της διακήρυξης, με δεδομένο ότι η παρούσα σύμβαση προμηθειών προϊόντων εμπίπτει στο πεδίο εφαρμογής του ν. 4819/2021, ο ανάδοχος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w:t>
      </w:r>
    </w:p>
    <w:p w14:paraId="1B16D721"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14:paraId="5647D8F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Ο αριθμός ΕΜΠΑ του υπόχρεου παραγωγού……είναι ο …….».</w:t>
      </w:r>
    </w:p>
    <w:p w14:paraId="1D5B5C9D"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Καθ΄ όλη τη διάρκεια εκτέλεσης της σύμβασης, θα συνεργάζεται στενά με την Αναθέτουσα Αρχή,</w:t>
      </w:r>
    </w:p>
    <w:p w14:paraId="54FCC78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υποχρεούται δε να λαμβάνει υπόψη του οποιεσδήποτε παρατηρήσεις της σχετικά με την εκτέλεση της σύμβασης.</w:t>
      </w:r>
    </w:p>
    <w:p w14:paraId="0080683C"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5</w:t>
      </w:r>
    </w:p>
    <w:p w14:paraId="592B6A83"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Αμοιβή – Τρόπος πληρωμής</w:t>
      </w:r>
    </w:p>
    <w:p w14:paraId="71A1FD9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E8A01D6" w14:textId="77777777" w:rsidR="00852AF3" w:rsidRPr="00852AF3" w:rsidRDefault="00852AF3" w:rsidP="00852AF3">
      <w:pPr>
        <w:widowControl w:val="0"/>
        <w:suppressAutoHyphens/>
        <w:spacing w:after="0" w:line="240" w:lineRule="auto"/>
        <w:jc w:val="both"/>
        <w:rPr>
          <w:rFonts w:ascii="Cambria" w:eastAsia="SimSun" w:hAnsi="Cambria" w:cs="Mangal"/>
          <w:color w:val="000000"/>
          <w:kern w:val="0"/>
          <w:sz w:val="22"/>
          <w:lang w:eastAsia="hi-IN" w:bidi="he-IL"/>
          <w14:ligatures w14:val="none"/>
        </w:rPr>
      </w:pPr>
      <w:r w:rsidRPr="00852AF3">
        <w:rPr>
          <w:rFonts w:ascii="Cambria" w:eastAsia="Times New Roman" w:hAnsi="Cambria" w:cs="Mangal"/>
          <w:color w:val="000000"/>
          <w:kern w:val="0"/>
          <w:sz w:val="22"/>
          <w:lang w:eastAsia="hi-IN" w:bidi="hi-IN"/>
          <w14:ligatures w14:val="none"/>
        </w:rPr>
        <w:t>5.1. Το συνολικό συμβατικό τίμημα ανέρχεται σε ποσό καθαρής αξίας……………………….ευρώ (</w:t>
      </w:r>
      <w:r w:rsidRPr="00852AF3">
        <w:rPr>
          <w:rFonts w:ascii="Cambria" w:eastAsia="SimSun" w:hAnsi="Cambria" w:cs="Mangal"/>
          <w:color w:val="000000"/>
          <w:kern w:val="0"/>
          <w:sz w:val="22"/>
          <w:lang w:eastAsia="hi-IN" w:bidi="he-IL"/>
          <w14:ligatures w14:val="none"/>
        </w:rPr>
        <w:t>…………€</w:t>
      </w:r>
      <w:r w:rsidRPr="00852AF3">
        <w:rPr>
          <w:rFonts w:ascii="Cambria" w:eastAsia="Times New Roman" w:hAnsi="Cambria" w:cs="Mangal"/>
          <w:color w:val="000000"/>
          <w:kern w:val="0"/>
          <w:sz w:val="22"/>
          <w:lang w:eastAsia="hi-IN" w:bidi="hi-IN"/>
          <w14:ligatures w14:val="none"/>
        </w:rPr>
        <w:t>), πλέον ΦΠΑ 24% ποσού ……………………….ευρώ (…………€), ήτοι σε ποσό ………………………. ευρώ (</w:t>
      </w:r>
      <w:r w:rsidRPr="00852AF3">
        <w:rPr>
          <w:rFonts w:ascii="Cambria" w:eastAsia="SimSun" w:hAnsi="Cambria" w:cs="Mangal"/>
          <w:color w:val="000000"/>
          <w:kern w:val="0"/>
          <w:sz w:val="22"/>
          <w:lang w:eastAsia="hi-IN" w:bidi="he-IL"/>
          <w14:ligatures w14:val="none"/>
        </w:rPr>
        <w:t>…………</w:t>
      </w:r>
      <w:r w:rsidRPr="00852AF3">
        <w:rPr>
          <w:rFonts w:ascii="Cambria" w:eastAsia="Times New Roman" w:hAnsi="Cambria" w:cs="Mangal"/>
          <w:color w:val="000000"/>
          <w:kern w:val="0"/>
          <w:sz w:val="22"/>
          <w:lang w:eastAsia="hi-IN" w:bidi="hi-IN"/>
          <w14:ligatures w14:val="none"/>
        </w:rPr>
        <w:t>€) συμπεριλαμβανομένου ΦΠΑ.</w:t>
      </w:r>
    </w:p>
    <w:p w14:paraId="3F755E50" w14:textId="77777777" w:rsidR="00852AF3" w:rsidRPr="00852AF3" w:rsidRDefault="00852AF3" w:rsidP="00852AF3">
      <w:pPr>
        <w:suppressAutoHyphens/>
        <w:spacing w:after="0" w:line="240" w:lineRule="auto"/>
        <w:jc w:val="both"/>
        <w:rPr>
          <w:rFonts w:ascii="Calibri" w:eastAsia="Times New Roman" w:hAnsi="Calibri" w:cs="Calibri"/>
          <w:i/>
          <w:color w:val="0070C0"/>
          <w:kern w:val="0"/>
          <w:sz w:val="22"/>
          <w:lang w:eastAsia="el-GR"/>
          <w14:ligatures w14:val="none"/>
        </w:rPr>
      </w:pPr>
    </w:p>
    <w:p w14:paraId="14AFE86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πληρωμή του αναδόχου θα πραγματοποιηθεί με το 100% της συμβατικής αξίας εντός τριάντα (30) ημερών από την έκδοση του τιμολογίου, κατόπιν της οριστικής ποσοτικής και ποιοτικής παραλαβής του εξοπλισμού από την αρμόδια Επιτροπή Παραλαβής.</w:t>
      </w:r>
    </w:p>
    <w:p w14:paraId="3B725F0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2DB4533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5.2. Η πληρωμή του συμβατικού τιμήματος θα γίνεται με την προσκόμιση από τον Ανάδοχο των νόμιμων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852AF3">
        <w:rPr>
          <w:rFonts w:ascii="Calibri" w:eastAsia="Times New Roman" w:hAnsi="Calibri" w:cs="Calibri"/>
          <w:kern w:val="0"/>
          <w:sz w:val="22"/>
          <w:vertAlign w:val="superscript"/>
          <w:lang w:val="en-GB" w:eastAsia="el-GR"/>
          <w14:ligatures w14:val="none"/>
        </w:rPr>
        <w:footnoteReference w:id="1"/>
      </w:r>
      <w:r w:rsidRPr="00852AF3">
        <w:rPr>
          <w:rFonts w:ascii="Calibri" w:eastAsia="Times New Roman" w:hAnsi="Calibri" w:cs="Calibri"/>
          <w:kern w:val="0"/>
          <w:sz w:val="22"/>
          <w:lang w:eastAsia="el-GR"/>
          <w14:ligatures w14:val="none"/>
        </w:rPr>
        <w:t xml:space="preserve">. </w:t>
      </w:r>
    </w:p>
    <w:p w14:paraId="79E8CC8D"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72FC352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 xml:space="preserve">5.4. Τον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βαρύνεται, ιδίως, με τις  κρατήσεις που καθορίζονται στο άρθρο 5.1.2 της διακήρυξης και συγκεκριμένα: </w:t>
      </w:r>
    </w:p>
    <w:p w14:paraId="50911E92"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α) Για τις συμβάσεις αξίας άνω των χιλίων (1.000) ευρώ, μη συμπεριλαμβανομένου ΦΠΑ, 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6A4EA06D"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656D6A2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318F7F31"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5.5. Με κάθε πληρωμή θα γίνεται η προβλεπόμενη από την κείμενη νομοθεσία παρακράτηση φόρου εισοδήματος αξίας 4% επί του καθαρού ποσού.</w:t>
      </w:r>
    </w:p>
    <w:p w14:paraId="690F46C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0A1B212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4DD48FD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bookmarkStart w:id="5" w:name="_Hlk215033702"/>
      <w:r w:rsidRPr="00852AF3">
        <w:rPr>
          <w:rFonts w:ascii="Calibri" w:eastAsia="Times New Roman" w:hAnsi="Calibri" w:cs="Calibri"/>
          <w:kern w:val="0"/>
          <w:sz w:val="22"/>
          <w:lang w:eastAsia="el-GR"/>
          <w14:ligatures w14:val="none"/>
        </w:rPr>
        <w:t>5.6.</w:t>
      </w:r>
      <w:r w:rsidRPr="00852AF3">
        <w:rPr>
          <w:rFonts w:ascii="Calibri" w:eastAsia="Calibri" w:hAnsi="Calibri" w:cs="Times New Roman"/>
          <w:kern w:val="0"/>
          <w:sz w:val="22"/>
          <w:szCs w:val="22"/>
          <w:lang w:eastAsia="zh-CN"/>
          <w14:ligatures w14:val="none"/>
        </w:rPr>
        <w:t xml:space="preserve"> </w:t>
      </w:r>
      <w:r w:rsidRPr="00852AF3">
        <w:rPr>
          <w:rFonts w:ascii="Calibri" w:eastAsia="Times New Roman" w:hAnsi="Calibri" w:cs="Calibri"/>
          <w:kern w:val="0"/>
          <w:sz w:val="22"/>
          <w:lang w:eastAsia="el-GR"/>
          <w14:ligatures w14:val="none"/>
        </w:rPr>
        <w:t xml:space="preserve">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του πρωτοκόλλου ποσοτικής και ποιοτικής παραλαβής και η πληρωμή του  πρέπει να λάβει χώρα σε επιπλέον τριάντα (30) ημέρες. </w:t>
      </w:r>
    </w:p>
    <w:p w14:paraId="6EA00D4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Σε περίπτωση που η πληρωμή του Αναδόχου καθυστερήσει  πέραν των  τριάντα (30) ημερών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w:t>
      </w:r>
      <w:proofErr w:type="spellStart"/>
      <w:r w:rsidRPr="00852AF3">
        <w:rPr>
          <w:rFonts w:ascii="Calibri" w:eastAsia="Times New Roman" w:hAnsi="Calibri" w:cs="Calibri"/>
          <w:kern w:val="0"/>
          <w:sz w:val="22"/>
          <w:lang w:eastAsia="el-GR"/>
          <w14:ligatures w14:val="none"/>
        </w:rPr>
        <w:t>υποπαρ</w:t>
      </w:r>
      <w:proofErr w:type="spellEnd"/>
      <w:r w:rsidRPr="00852AF3">
        <w:rPr>
          <w:rFonts w:ascii="Calibri" w:eastAsia="Times New Roman" w:hAnsi="Calibri" w:cs="Calibri"/>
          <w:kern w:val="0"/>
          <w:sz w:val="22"/>
          <w:lang w:eastAsia="el-GR"/>
          <w14:ligatures w14:val="none"/>
        </w:rPr>
        <w:t>.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  Σε περίπτωση καθυστέρησης υποβολής των οικείων δικαιολογητικών πληρωμής, η Αναθέτουσα Αρχή  καθίσταται υπερήμερη από την ημέρα προσκόμισής τους.</w:t>
      </w:r>
    </w:p>
    <w:p w14:paraId="0D2AC15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3C47674B" w14:textId="77777777" w:rsidR="00852AF3" w:rsidRPr="00852AF3" w:rsidRDefault="00852AF3" w:rsidP="00852AF3">
      <w:pPr>
        <w:suppressAutoHyphens/>
        <w:spacing w:after="0" w:line="240" w:lineRule="auto"/>
        <w:jc w:val="both"/>
        <w:rPr>
          <w:rFonts w:ascii="Calibri" w:eastAsia="Times New Roman" w:hAnsi="Calibri" w:cs="Calibri"/>
          <w:b/>
          <w:bCs/>
          <w:kern w:val="0"/>
          <w:sz w:val="22"/>
          <w:u w:val="single"/>
          <w:lang w:eastAsia="el-GR"/>
          <w14:ligatures w14:val="none"/>
        </w:rPr>
      </w:pPr>
      <w:r w:rsidRPr="00852AF3">
        <w:rPr>
          <w:rFonts w:ascii="Calibri" w:eastAsia="Times New Roman" w:hAnsi="Calibri" w:cs="Calibri"/>
          <w:b/>
          <w:bCs/>
          <w:kern w:val="0"/>
          <w:sz w:val="22"/>
          <w:u w:val="single"/>
          <w:lang w:eastAsia="el-GR"/>
          <w14:ligatures w14:val="none"/>
        </w:rPr>
        <w:t>Υποχρεωτική ηλεκτρονική τιμολόγηση:</w:t>
      </w:r>
    </w:p>
    <w:p w14:paraId="1A526F6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Σύμφωνα με την υπ΄ αριθμ. 52445 ΕΞ2023/4-4-2023 ΚΥΑ (ΦΕΚ τεύχος Β’/2385/12-4-2023 (Α.Δ.Α.:97</w:t>
      </w:r>
      <w:r w:rsidRPr="00852AF3">
        <w:rPr>
          <w:rFonts w:ascii="Calibri" w:eastAsia="Times New Roman" w:hAnsi="Calibri" w:cs="Calibri"/>
          <w:kern w:val="0"/>
          <w:sz w:val="22"/>
          <w:lang w:val="en-GB" w:eastAsia="el-GR"/>
          <w14:ligatures w14:val="none"/>
        </w:rPr>
        <w:t>K</w:t>
      </w:r>
      <w:r w:rsidRPr="00852AF3">
        <w:rPr>
          <w:rFonts w:ascii="Calibri" w:eastAsia="Times New Roman" w:hAnsi="Calibri" w:cs="Calibri"/>
          <w:kern w:val="0"/>
          <w:sz w:val="22"/>
          <w:lang w:eastAsia="el-GR"/>
          <w14:ligatures w14:val="none"/>
        </w:rPr>
        <w:t>8</w:t>
      </w:r>
      <w:r w:rsidRPr="00852AF3">
        <w:rPr>
          <w:rFonts w:ascii="Calibri" w:eastAsia="Times New Roman" w:hAnsi="Calibri" w:cs="Calibri"/>
          <w:kern w:val="0"/>
          <w:sz w:val="22"/>
          <w:lang w:val="en-GB" w:eastAsia="el-GR"/>
          <w14:ligatures w14:val="none"/>
        </w:rPr>
        <w:t>HH</w:t>
      </w:r>
      <w:r w:rsidRPr="00852AF3">
        <w:rPr>
          <w:rFonts w:ascii="Calibri" w:eastAsia="Times New Roman" w:hAnsi="Calibri" w:cs="Calibri"/>
          <w:kern w:val="0"/>
          <w:sz w:val="22"/>
          <w:lang w:eastAsia="el-GR"/>
          <w14:ligatures w14:val="none"/>
        </w:rPr>
        <w:t xml:space="preserve">5) με διόρθωση </w:t>
      </w:r>
      <w:proofErr w:type="spellStart"/>
      <w:r w:rsidRPr="00852AF3">
        <w:rPr>
          <w:rFonts w:ascii="Calibri" w:eastAsia="Times New Roman" w:hAnsi="Calibri" w:cs="Calibri"/>
          <w:kern w:val="0"/>
          <w:sz w:val="22"/>
          <w:lang w:eastAsia="el-GR"/>
          <w14:ligatures w14:val="none"/>
        </w:rPr>
        <w:t>σφαλ</w:t>
      </w:r>
      <w:proofErr w:type="spellEnd"/>
      <w:r w:rsidRPr="00852AF3">
        <w:rPr>
          <w:rFonts w:ascii="Calibri" w:eastAsia="Times New Roman" w:hAnsi="Calibri" w:cs="Calibri"/>
          <w:kern w:val="0"/>
          <w:sz w:val="22"/>
          <w:lang w:eastAsia="el-GR"/>
          <w14:ligatures w14:val="none"/>
        </w:rPr>
        <w:t xml:space="preserve">. στο ΦΕΚ Β.3061/9-5-2023, την υπ΄ αριθμ. 78366 ΕΞ 2023/19.05.2023 Εγκύκλιο του Υπουργείου Οικονομικών (ΑΔΑ: 6ΑΒΡΗ-Ι08) και τις λοιπές εκδοθείσες εγκυκλίους, για δαπάνες σε εκτέλεση συμβάσεων των ν.3978/2011, ν.4412/2016 και ν.4413/2016 οι διαδικασίες σύναψης των οποίων εκκινούν μετά τις 01.06.2024 από λοιπές αναθέτουσες αρχές πλην Κεντρικής Διοίκησης (άρθρο 1, παρ.2γ της ΚΥΑ.), απαιτείται η υποβολή Ηλεκτρονικού Τιμολογίου (ΗΤ). </w:t>
      </w:r>
    </w:p>
    <w:p w14:paraId="678997DD"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Για την υποβολή ηλεκτρονικού τιμολογίου, ο ανάδοχος συμπληρώνει στο πεδίο </w:t>
      </w:r>
      <w:r w:rsidRPr="00852AF3">
        <w:rPr>
          <w:rFonts w:ascii="Calibri" w:eastAsia="Times New Roman" w:hAnsi="Calibri" w:cs="Calibri"/>
          <w:kern w:val="0"/>
          <w:sz w:val="22"/>
          <w:lang w:val="en-GB" w:eastAsia="el-GR"/>
          <w14:ligatures w14:val="none"/>
        </w:rPr>
        <w:t>BT</w:t>
      </w:r>
      <w:r w:rsidRPr="00852AF3">
        <w:rPr>
          <w:rFonts w:ascii="Calibri" w:eastAsia="Times New Roman" w:hAnsi="Calibri" w:cs="Calibri"/>
          <w:kern w:val="0"/>
          <w:sz w:val="22"/>
          <w:lang w:eastAsia="el-GR"/>
          <w14:ligatures w14:val="none"/>
        </w:rPr>
        <w:t xml:space="preserve">-11: Στοιχείο αναφοράς αγαθού του Εθνικού </w:t>
      </w:r>
      <w:proofErr w:type="spellStart"/>
      <w:r w:rsidRPr="00852AF3">
        <w:rPr>
          <w:rFonts w:ascii="Calibri" w:eastAsia="Times New Roman" w:hAnsi="Calibri" w:cs="Calibri"/>
          <w:kern w:val="0"/>
          <w:sz w:val="22"/>
          <w:lang w:eastAsia="el-GR"/>
          <w14:ligatures w14:val="none"/>
        </w:rPr>
        <w:t>Μορφότυπου</w:t>
      </w:r>
      <w:proofErr w:type="spellEnd"/>
      <w:r w:rsidRPr="00852AF3">
        <w:rPr>
          <w:rFonts w:ascii="Calibri" w:eastAsia="Times New Roman" w:hAnsi="Calibri" w:cs="Calibri"/>
          <w:kern w:val="0"/>
          <w:sz w:val="22"/>
          <w:lang w:eastAsia="el-GR"/>
          <w14:ligatures w14:val="none"/>
        </w:rPr>
        <w:t xml:space="preserve"> Ηλεκτρονικού Τιμολογίου: Τον ΑΔΑ της απόφασης ανάληψης υποχρέωσης της σύμβασης.</w:t>
      </w:r>
    </w:p>
    <w:p w14:paraId="2493EF60"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lastRenderedPageBreak/>
        <w:t>Κωδικός ΑΑΗΤ ΕΙΔΙΚΟΣ ΛΟΓΑΡΙΑΣΜΟΣ ΚΟΝΔΥΛΙΩΝ ΕΡΕΥΝΑΣ-ΠΟΛΥΤΕΧΝΕΙΟΥ ΚΡΗΤΗΣ: 1020.</w:t>
      </w:r>
      <w:r w:rsidRPr="00852AF3">
        <w:rPr>
          <w:rFonts w:ascii="Calibri" w:eastAsia="Times New Roman" w:hAnsi="Calibri" w:cs="Calibri"/>
          <w:b/>
          <w:bCs/>
          <w:kern w:val="0"/>
          <w:sz w:val="22"/>
          <w:lang w:val="en-GB" w:eastAsia="el-GR"/>
          <w14:ligatures w14:val="none"/>
        </w:rPr>
        <w:t>E</w:t>
      </w:r>
      <w:r w:rsidRPr="00852AF3">
        <w:rPr>
          <w:rFonts w:ascii="Calibri" w:eastAsia="Times New Roman" w:hAnsi="Calibri" w:cs="Calibri"/>
          <w:b/>
          <w:bCs/>
          <w:kern w:val="0"/>
          <w:sz w:val="22"/>
          <w:lang w:eastAsia="el-GR"/>
          <w14:ligatures w14:val="none"/>
        </w:rPr>
        <w:t>00685.0001</w:t>
      </w:r>
    </w:p>
    <w:p w14:paraId="5A52F38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Στο ηλεκτρονικό τιμολόγιο που θα εκδοθεί,  ο ανάδοχος συμπληρώνει  στο πεδίο </w:t>
      </w:r>
      <w:r w:rsidRPr="00852AF3">
        <w:rPr>
          <w:rFonts w:ascii="Calibri" w:eastAsia="Times New Roman" w:hAnsi="Calibri" w:cs="Calibri"/>
          <w:kern w:val="0"/>
          <w:sz w:val="22"/>
          <w:lang w:val="en-GB" w:eastAsia="el-GR"/>
          <w14:ligatures w14:val="none"/>
        </w:rPr>
        <w:t>BT</w:t>
      </w:r>
      <w:r w:rsidRPr="00852AF3">
        <w:rPr>
          <w:rFonts w:ascii="Calibri" w:eastAsia="Times New Roman" w:hAnsi="Calibri" w:cs="Calibri"/>
          <w:kern w:val="0"/>
          <w:sz w:val="22"/>
          <w:lang w:eastAsia="el-GR"/>
          <w14:ligatures w14:val="none"/>
        </w:rPr>
        <w:t xml:space="preserve">-11: Στοιχείο αναφοράς αγαθού του Εθνικού </w:t>
      </w:r>
      <w:proofErr w:type="spellStart"/>
      <w:r w:rsidRPr="00852AF3">
        <w:rPr>
          <w:rFonts w:ascii="Calibri" w:eastAsia="Times New Roman" w:hAnsi="Calibri" w:cs="Calibri"/>
          <w:kern w:val="0"/>
          <w:sz w:val="22"/>
          <w:lang w:eastAsia="el-GR"/>
          <w14:ligatures w14:val="none"/>
        </w:rPr>
        <w:t>Μορφότυπου</w:t>
      </w:r>
      <w:proofErr w:type="spellEnd"/>
      <w:r w:rsidRPr="00852AF3">
        <w:rPr>
          <w:rFonts w:ascii="Calibri" w:eastAsia="Times New Roman" w:hAnsi="Calibri" w:cs="Calibri"/>
          <w:kern w:val="0"/>
          <w:sz w:val="22"/>
          <w:lang w:eastAsia="el-GR"/>
          <w14:ligatures w14:val="none"/>
        </w:rPr>
        <w:t xml:space="preserve"> Ηλεκτρονικού Τιμολογίου[2]: «κωδικός ΕΝΑΡΙΘΜΟΣ»</w:t>
      </w:r>
    </w:p>
    <w:p w14:paraId="3B55E1C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tbl>
      <w:tblPr>
        <w:tblW w:w="0" w:type="auto"/>
        <w:tblCellMar>
          <w:left w:w="0" w:type="dxa"/>
          <w:right w:w="0" w:type="dxa"/>
        </w:tblCellMar>
        <w:tblLook w:val="04A0" w:firstRow="1" w:lastRow="0" w:firstColumn="1" w:lastColumn="0" w:noHBand="0" w:noVBand="1"/>
      </w:tblPr>
      <w:tblGrid>
        <w:gridCol w:w="4130"/>
        <w:gridCol w:w="4156"/>
      </w:tblGrid>
      <w:tr w:rsidR="00852AF3" w:rsidRPr="00852AF3" w14:paraId="079A715D" w14:textId="77777777" w:rsidTr="006A0100">
        <w:tc>
          <w:tcPr>
            <w:tcW w:w="41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C377AA" w14:textId="77777777" w:rsidR="00852AF3" w:rsidRPr="00852AF3" w:rsidRDefault="00852AF3" w:rsidP="00852AF3">
            <w:pPr>
              <w:suppressAutoHyphens/>
              <w:spacing w:after="0" w:line="240" w:lineRule="auto"/>
              <w:jc w:val="both"/>
              <w:rPr>
                <w:rFonts w:ascii="Aptos" w:eastAsia="Aptos" w:hAnsi="Aptos" w:cs="Times New Roman"/>
                <w:kern w:val="0"/>
                <w:sz w:val="22"/>
                <w:szCs w:val="22"/>
                <w:lang w:eastAsia="zh-CN"/>
                <w14:ligatures w14:val="none"/>
              </w:rPr>
            </w:pPr>
            <w:r w:rsidRPr="00852AF3">
              <w:rPr>
                <w:rFonts w:ascii="Aptos" w:eastAsia="Aptos" w:hAnsi="Aptos" w:cs="Times New Roman"/>
                <w:b/>
                <w:bCs/>
                <w:kern w:val="0"/>
                <w:sz w:val="22"/>
                <w:szCs w:val="22"/>
                <w:lang w:eastAsia="zh-CN"/>
                <w14:ligatures w14:val="none"/>
              </w:rPr>
              <w:t>Ονομασία ΑΑΗΤ</w:t>
            </w:r>
            <w:r w:rsidRPr="00852AF3">
              <w:rPr>
                <w:rFonts w:ascii="Aptos" w:eastAsia="Aptos" w:hAnsi="Aptos" w:cs="Times New Roman"/>
                <w:kern w:val="0"/>
                <w:sz w:val="22"/>
                <w:szCs w:val="22"/>
                <w:lang w:eastAsia="zh-CN"/>
                <w14:ligatures w14:val="none"/>
              </w:rPr>
              <w:t xml:space="preserve"> </w:t>
            </w:r>
            <w:r w:rsidRPr="00852AF3">
              <w:rPr>
                <w:rFonts w:ascii="Aptos" w:eastAsia="Aptos" w:hAnsi="Aptos" w:cs="Times New Roman"/>
                <w:i/>
                <w:iCs/>
                <w:kern w:val="0"/>
                <w:sz w:val="22"/>
                <w:szCs w:val="22"/>
                <w:lang w:eastAsia="zh-CN"/>
                <w14:ligatures w14:val="none"/>
              </w:rPr>
              <w:t>(Αναθέτουσας Αρχής Ηλεκτρονικής Τιμολόγησης):</w:t>
            </w:r>
            <w:r w:rsidRPr="00852AF3">
              <w:rPr>
                <w:rFonts w:ascii="Aptos" w:eastAsia="Aptos" w:hAnsi="Aptos" w:cs="Times New Roman"/>
                <w:kern w:val="0"/>
                <w:sz w:val="22"/>
                <w:szCs w:val="22"/>
                <w:lang w:eastAsia="zh-CN"/>
                <w14:ligatures w14:val="none"/>
              </w:rPr>
              <w:t xml:space="preserve"> </w:t>
            </w:r>
          </w:p>
        </w:tc>
        <w:tc>
          <w:tcPr>
            <w:tcW w:w="41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D2B5F0" w14:textId="77777777" w:rsidR="00852AF3" w:rsidRPr="00852AF3" w:rsidRDefault="00852AF3" w:rsidP="00852AF3">
            <w:pPr>
              <w:suppressAutoHyphens/>
              <w:spacing w:after="0" w:line="240" w:lineRule="auto"/>
              <w:jc w:val="both"/>
              <w:rPr>
                <w:rFonts w:ascii="Aptos" w:eastAsia="Aptos" w:hAnsi="Aptos" w:cs="Times New Roman"/>
                <w:b/>
                <w:bCs/>
                <w:color w:val="215E99"/>
                <w:kern w:val="0"/>
                <w:sz w:val="22"/>
                <w:szCs w:val="22"/>
                <w:lang w:val="en-GB" w:eastAsia="zh-CN"/>
                <w14:ligatures w14:val="none"/>
              </w:rPr>
            </w:pPr>
            <w:r w:rsidRPr="00852AF3">
              <w:rPr>
                <w:rFonts w:ascii="Aptos" w:eastAsia="Aptos" w:hAnsi="Aptos" w:cs="Times New Roman"/>
                <w:color w:val="215E99"/>
                <w:kern w:val="0"/>
                <w:sz w:val="22"/>
                <w:szCs w:val="22"/>
                <w:lang w:val="en-GB" w:eastAsia="zh-CN"/>
                <w14:ligatures w14:val="none"/>
              </w:rPr>
              <w:t>ΕΛΚΕ ΠΚ</w:t>
            </w:r>
          </w:p>
        </w:tc>
      </w:tr>
      <w:tr w:rsidR="00852AF3" w:rsidRPr="00852AF3" w14:paraId="5013F554" w14:textId="77777777" w:rsidTr="006A0100">
        <w:tc>
          <w:tcPr>
            <w:tcW w:w="41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FBA09A" w14:textId="77777777" w:rsidR="00852AF3" w:rsidRPr="00852AF3" w:rsidRDefault="00852AF3" w:rsidP="00852AF3">
            <w:pPr>
              <w:suppressAutoHyphens/>
              <w:spacing w:after="0" w:line="240" w:lineRule="auto"/>
              <w:jc w:val="both"/>
              <w:rPr>
                <w:rFonts w:ascii="Aptos" w:eastAsia="Aptos" w:hAnsi="Aptos" w:cs="Times New Roman"/>
                <w:kern w:val="0"/>
                <w:sz w:val="22"/>
                <w:szCs w:val="22"/>
                <w:lang w:val="en-GB" w:eastAsia="zh-CN"/>
                <w14:ligatures w14:val="none"/>
              </w:rPr>
            </w:pPr>
            <w:proofErr w:type="spellStart"/>
            <w:r w:rsidRPr="00852AF3">
              <w:rPr>
                <w:rFonts w:ascii="Aptos" w:eastAsia="Aptos" w:hAnsi="Aptos" w:cs="Times New Roman"/>
                <w:b/>
                <w:bCs/>
                <w:kern w:val="0"/>
                <w:sz w:val="22"/>
                <w:szCs w:val="22"/>
                <w:lang w:val="en-GB" w:eastAsia="zh-CN"/>
                <w14:ligatures w14:val="none"/>
              </w:rPr>
              <w:t>Κωδικός</w:t>
            </w:r>
            <w:proofErr w:type="spellEnd"/>
            <w:r w:rsidRPr="00852AF3">
              <w:rPr>
                <w:rFonts w:ascii="Aptos" w:eastAsia="Aptos" w:hAnsi="Aptos" w:cs="Times New Roman"/>
                <w:b/>
                <w:bCs/>
                <w:kern w:val="0"/>
                <w:sz w:val="22"/>
                <w:szCs w:val="22"/>
                <w:lang w:val="en-GB" w:eastAsia="zh-CN"/>
                <w14:ligatures w14:val="none"/>
              </w:rPr>
              <w:t xml:space="preserve"> ΑΑΗΤ: </w:t>
            </w:r>
          </w:p>
        </w:tc>
        <w:tc>
          <w:tcPr>
            <w:tcW w:w="41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4D070B" w14:textId="77777777" w:rsidR="00852AF3" w:rsidRPr="00852AF3" w:rsidRDefault="00852AF3" w:rsidP="00852AF3">
            <w:pPr>
              <w:suppressAutoHyphens/>
              <w:spacing w:after="0" w:line="240" w:lineRule="auto"/>
              <w:jc w:val="both"/>
              <w:rPr>
                <w:rFonts w:ascii="Aptos" w:eastAsia="Aptos" w:hAnsi="Aptos" w:cs="Times New Roman"/>
                <w:b/>
                <w:bCs/>
                <w:color w:val="215E99"/>
                <w:kern w:val="0"/>
                <w:sz w:val="22"/>
                <w:szCs w:val="22"/>
                <w:lang w:val="en-GB" w:eastAsia="zh-CN"/>
                <w14:ligatures w14:val="none"/>
              </w:rPr>
            </w:pPr>
            <w:r w:rsidRPr="00852AF3">
              <w:rPr>
                <w:rFonts w:ascii="Aptos" w:eastAsia="Aptos" w:hAnsi="Aptos" w:cs="Times New Roman"/>
                <w:color w:val="215E99"/>
                <w:kern w:val="0"/>
                <w:sz w:val="22"/>
                <w:szCs w:val="22"/>
                <w:lang w:val="en-GB" w:eastAsia="zh-CN"/>
                <w14:ligatures w14:val="none"/>
              </w:rPr>
              <w:t>1020.E00685.0001</w:t>
            </w:r>
          </w:p>
        </w:tc>
      </w:tr>
      <w:tr w:rsidR="00852AF3" w:rsidRPr="00852AF3" w14:paraId="52DCB796" w14:textId="77777777" w:rsidTr="006A0100">
        <w:tc>
          <w:tcPr>
            <w:tcW w:w="41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B78A88" w14:textId="77777777" w:rsidR="00852AF3" w:rsidRPr="00852AF3" w:rsidRDefault="00852AF3" w:rsidP="00852AF3">
            <w:pPr>
              <w:suppressAutoHyphens/>
              <w:spacing w:after="0" w:line="240" w:lineRule="auto"/>
              <w:jc w:val="both"/>
              <w:rPr>
                <w:rFonts w:ascii="Aptos" w:eastAsia="Aptos" w:hAnsi="Aptos" w:cs="Times New Roman"/>
                <w:kern w:val="0"/>
                <w:sz w:val="22"/>
                <w:szCs w:val="22"/>
                <w:lang w:val="en-GB" w:eastAsia="zh-CN"/>
                <w14:ligatures w14:val="none"/>
              </w:rPr>
            </w:pPr>
            <w:r w:rsidRPr="00852AF3">
              <w:rPr>
                <w:rFonts w:ascii="Aptos" w:eastAsia="Aptos" w:hAnsi="Aptos" w:cs="Times New Roman"/>
                <w:b/>
                <w:bCs/>
                <w:kern w:val="0"/>
                <w:sz w:val="22"/>
                <w:szCs w:val="22"/>
                <w:lang w:val="en-GB" w:eastAsia="zh-CN"/>
                <w14:ligatures w14:val="none"/>
              </w:rPr>
              <w:t xml:space="preserve">ΑΦΜ ΑΑΗΤ: </w:t>
            </w:r>
          </w:p>
        </w:tc>
        <w:tc>
          <w:tcPr>
            <w:tcW w:w="41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4A5647" w14:textId="77777777" w:rsidR="00852AF3" w:rsidRPr="00852AF3" w:rsidRDefault="00852AF3" w:rsidP="00852AF3">
            <w:pPr>
              <w:suppressAutoHyphens/>
              <w:spacing w:after="0" w:line="240" w:lineRule="auto"/>
              <w:jc w:val="both"/>
              <w:rPr>
                <w:rFonts w:ascii="Aptos" w:eastAsia="Aptos" w:hAnsi="Aptos" w:cs="Times New Roman"/>
                <w:b/>
                <w:bCs/>
                <w:color w:val="215E99"/>
                <w:kern w:val="0"/>
                <w:sz w:val="22"/>
                <w:szCs w:val="22"/>
                <w:lang w:val="en-GB" w:eastAsia="zh-CN"/>
                <w14:ligatures w14:val="none"/>
              </w:rPr>
            </w:pPr>
            <w:r w:rsidRPr="00852AF3">
              <w:rPr>
                <w:rFonts w:ascii="Aptos" w:eastAsia="Aptos" w:hAnsi="Aptos" w:cs="Times New Roman"/>
                <w:color w:val="215E99"/>
                <w:kern w:val="0"/>
                <w:sz w:val="22"/>
                <w:szCs w:val="22"/>
                <w:lang w:val="en-GB" w:eastAsia="zh-CN"/>
                <w14:ligatures w14:val="none"/>
              </w:rPr>
              <w:t>090087411</w:t>
            </w:r>
          </w:p>
        </w:tc>
      </w:tr>
      <w:tr w:rsidR="00852AF3" w:rsidRPr="00852AF3" w14:paraId="73808AE3" w14:textId="77777777" w:rsidTr="006A0100">
        <w:tc>
          <w:tcPr>
            <w:tcW w:w="41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7BCE81" w14:textId="77777777" w:rsidR="00852AF3" w:rsidRPr="00852AF3" w:rsidRDefault="00852AF3" w:rsidP="00852AF3">
            <w:pPr>
              <w:suppressAutoHyphens/>
              <w:spacing w:after="0" w:line="240" w:lineRule="auto"/>
              <w:jc w:val="both"/>
              <w:rPr>
                <w:rFonts w:ascii="Aptos" w:eastAsia="Aptos" w:hAnsi="Aptos" w:cs="Times New Roman"/>
                <w:kern w:val="0"/>
                <w:sz w:val="22"/>
                <w:szCs w:val="22"/>
                <w:lang w:eastAsia="zh-CN"/>
                <w14:ligatures w14:val="none"/>
              </w:rPr>
            </w:pPr>
            <w:r w:rsidRPr="00852AF3">
              <w:rPr>
                <w:rFonts w:ascii="Aptos" w:eastAsia="Aptos" w:hAnsi="Aptos" w:cs="Times New Roman"/>
                <w:b/>
                <w:bCs/>
                <w:kern w:val="0"/>
                <w:sz w:val="22"/>
                <w:szCs w:val="22"/>
                <w:lang w:eastAsia="zh-CN"/>
                <w14:ligatures w14:val="none"/>
              </w:rPr>
              <w:t>Είδος σύμβασης:</w:t>
            </w:r>
            <w:r w:rsidRPr="00852AF3">
              <w:rPr>
                <w:rFonts w:ascii="Aptos" w:eastAsia="Aptos" w:hAnsi="Aptos" w:cs="Times New Roman"/>
                <w:kern w:val="0"/>
                <w:sz w:val="22"/>
                <w:szCs w:val="22"/>
                <w:lang w:eastAsia="zh-CN"/>
                <w14:ligatures w14:val="none"/>
              </w:rPr>
              <w:t xml:space="preserve"> </w:t>
            </w:r>
            <w:r w:rsidRPr="00852AF3">
              <w:rPr>
                <w:rFonts w:ascii="Aptos" w:eastAsia="Aptos" w:hAnsi="Aptos" w:cs="Times New Roman"/>
                <w:i/>
                <w:iCs/>
                <w:kern w:val="0"/>
                <w:sz w:val="22"/>
                <w:szCs w:val="22"/>
                <w:lang w:eastAsia="zh-CN"/>
                <w14:ligatures w14:val="none"/>
              </w:rPr>
              <w:t>(Επιλέγουμε ένα από τα παρακάτω)</w:t>
            </w:r>
            <w:r w:rsidRPr="00852AF3">
              <w:rPr>
                <w:rFonts w:ascii="Aptos" w:eastAsia="Aptos" w:hAnsi="Aptos" w:cs="Times New Roman"/>
                <w:kern w:val="0"/>
                <w:sz w:val="22"/>
                <w:szCs w:val="22"/>
                <w:lang w:eastAsia="zh-CN"/>
                <w14:ligatures w14:val="none"/>
              </w:rPr>
              <w:t xml:space="preserve"> </w:t>
            </w:r>
          </w:p>
        </w:tc>
        <w:tc>
          <w:tcPr>
            <w:tcW w:w="41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AE22F9" w14:textId="77777777" w:rsidR="00852AF3" w:rsidRPr="00852AF3" w:rsidRDefault="00852AF3" w:rsidP="00852AF3">
            <w:pPr>
              <w:suppressAutoHyphens/>
              <w:spacing w:after="0" w:line="240" w:lineRule="auto"/>
              <w:jc w:val="both"/>
              <w:rPr>
                <w:rFonts w:ascii="Aptos" w:eastAsia="Aptos" w:hAnsi="Aptos" w:cs="Times New Roman"/>
                <w:b/>
                <w:bCs/>
                <w:color w:val="215E99"/>
                <w:kern w:val="0"/>
                <w:sz w:val="22"/>
                <w:szCs w:val="22"/>
                <w:lang w:val="en-GB" w:eastAsia="zh-CN"/>
                <w14:ligatures w14:val="none"/>
              </w:rPr>
            </w:pPr>
            <w:proofErr w:type="spellStart"/>
            <w:r w:rsidRPr="00852AF3">
              <w:rPr>
                <w:rFonts w:ascii="Aptos" w:eastAsia="Aptos" w:hAnsi="Aptos" w:cs="Times New Roman"/>
                <w:color w:val="215E99"/>
                <w:kern w:val="0"/>
                <w:sz w:val="22"/>
                <w:szCs w:val="22"/>
                <w:lang w:val="en-GB" w:eastAsia="zh-CN"/>
                <w14:ligatures w14:val="none"/>
              </w:rPr>
              <w:t>Άλλος</w:t>
            </w:r>
            <w:proofErr w:type="spellEnd"/>
            <w:r w:rsidRPr="00852AF3">
              <w:rPr>
                <w:rFonts w:ascii="Aptos" w:eastAsia="Aptos" w:hAnsi="Aptos" w:cs="Times New Roman"/>
                <w:color w:val="215E99"/>
                <w:kern w:val="0"/>
                <w:sz w:val="22"/>
                <w:szCs w:val="22"/>
                <w:lang w:val="en-GB" w:eastAsia="zh-CN"/>
                <w14:ligatures w14:val="none"/>
              </w:rPr>
              <w:t xml:space="preserve"> π</w:t>
            </w:r>
            <w:proofErr w:type="spellStart"/>
            <w:r w:rsidRPr="00852AF3">
              <w:rPr>
                <w:rFonts w:ascii="Aptos" w:eastAsia="Aptos" w:hAnsi="Aptos" w:cs="Times New Roman"/>
                <w:color w:val="215E99"/>
                <w:kern w:val="0"/>
                <w:sz w:val="22"/>
                <w:szCs w:val="22"/>
                <w:lang w:val="en-GB" w:eastAsia="zh-CN"/>
                <w14:ligatures w14:val="none"/>
              </w:rPr>
              <w:t>ροϋ</w:t>
            </w:r>
            <w:proofErr w:type="spellEnd"/>
            <w:r w:rsidRPr="00852AF3">
              <w:rPr>
                <w:rFonts w:ascii="Aptos" w:eastAsia="Aptos" w:hAnsi="Aptos" w:cs="Times New Roman"/>
                <w:color w:val="215E99"/>
                <w:kern w:val="0"/>
                <w:sz w:val="22"/>
                <w:szCs w:val="22"/>
                <w:lang w:val="en-GB" w:eastAsia="zh-CN"/>
                <w14:ligatures w14:val="none"/>
              </w:rPr>
              <w:t>πολογισμός</w:t>
            </w:r>
          </w:p>
        </w:tc>
      </w:tr>
      <w:tr w:rsidR="00852AF3" w:rsidRPr="00852AF3" w14:paraId="3BF082AB" w14:textId="77777777" w:rsidTr="006A0100">
        <w:tc>
          <w:tcPr>
            <w:tcW w:w="41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5D1DE7" w14:textId="77777777" w:rsidR="00852AF3" w:rsidRPr="00852AF3" w:rsidRDefault="00852AF3" w:rsidP="00852AF3">
            <w:pPr>
              <w:suppressAutoHyphens/>
              <w:spacing w:after="0" w:line="240" w:lineRule="auto"/>
              <w:jc w:val="both"/>
              <w:rPr>
                <w:rFonts w:ascii="Aptos" w:eastAsia="Aptos" w:hAnsi="Aptos" w:cs="Times New Roman"/>
                <w:kern w:val="0"/>
                <w:sz w:val="22"/>
                <w:szCs w:val="22"/>
                <w:lang w:eastAsia="zh-CN"/>
                <w14:ligatures w14:val="none"/>
              </w:rPr>
            </w:pPr>
            <w:r w:rsidRPr="00852AF3">
              <w:rPr>
                <w:rFonts w:ascii="Aptos" w:eastAsia="Aptos" w:hAnsi="Aptos" w:cs="Times New Roman"/>
                <w:b/>
                <w:bCs/>
                <w:kern w:val="0"/>
                <w:sz w:val="22"/>
                <w:szCs w:val="22"/>
                <w:lang w:eastAsia="zh-CN"/>
                <w14:ligatures w14:val="none"/>
              </w:rPr>
              <w:t>Κωδικός ΑΔΑ/ΠΔΕ:</w:t>
            </w:r>
            <w:r w:rsidRPr="00852AF3">
              <w:rPr>
                <w:rFonts w:ascii="Aptos" w:eastAsia="Aptos" w:hAnsi="Aptos" w:cs="Times New Roman"/>
                <w:i/>
                <w:iCs/>
                <w:kern w:val="0"/>
                <w:sz w:val="22"/>
                <w:szCs w:val="22"/>
                <w:lang w:eastAsia="zh-CN"/>
                <w14:ligatures w14:val="none"/>
              </w:rPr>
              <w:t xml:space="preserve"> (Συμπληρώστε τον Αριθμό Διαδικτυακής Ανάρτησης (ΑΔΑ) ή τον κωδικό ΠΔΕ. Εάν ο κωδικός δεν είναι διαθέσιμος, μπορείτε να αφήσετε το πεδίο κενό εφόσον το είδος προϋπολογισμού είναι "Άλλος προϋπολογισμός".)</w:t>
            </w:r>
          </w:p>
        </w:tc>
        <w:tc>
          <w:tcPr>
            <w:tcW w:w="41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50EF14" w14:textId="77777777" w:rsidR="00852AF3" w:rsidRPr="00852AF3" w:rsidRDefault="00852AF3" w:rsidP="00852AF3">
            <w:pPr>
              <w:suppressAutoHyphens/>
              <w:spacing w:after="0" w:line="240" w:lineRule="auto"/>
              <w:jc w:val="both"/>
              <w:rPr>
                <w:rFonts w:ascii="Aptos" w:eastAsia="Aptos" w:hAnsi="Aptos" w:cs="Times New Roman"/>
                <w:color w:val="215E99"/>
                <w:kern w:val="0"/>
                <w:sz w:val="22"/>
                <w:szCs w:val="22"/>
                <w:lang w:val="en-GB" w:eastAsia="zh-CN"/>
                <w14:ligatures w14:val="none"/>
              </w:rPr>
            </w:pPr>
            <w:r w:rsidRPr="00852AF3">
              <w:rPr>
                <w:rFonts w:ascii="Aptos" w:eastAsia="Aptos" w:hAnsi="Aptos" w:cs="Times New Roman"/>
                <w:color w:val="215E99"/>
                <w:kern w:val="0"/>
                <w:sz w:val="22"/>
                <w:szCs w:val="22"/>
                <w:lang w:val="en-GB" w:eastAsia="zh-CN"/>
                <w14:ligatures w14:val="none"/>
              </w:rPr>
              <w:t>9ΠΛΩ469Β6Ν-54Α</w:t>
            </w:r>
          </w:p>
        </w:tc>
      </w:tr>
      <w:tr w:rsidR="00852AF3" w:rsidRPr="00852AF3" w14:paraId="08E5572C" w14:textId="77777777" w:rsidTr="006A0100">
        <w:tc>
          <w:tcPr>
            <w:tcW w:w="41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D1C101" w14:textId="77777777" w:rsidR="00852AF3" w:rsidRPr="00852AF3" w:rsidRDefault="00852AF3" w:rsidP="00852AF3">
            <w:pPr>
              <w:suppressAutoHyphens/>
              <w:spacing w:after="0" w:line="240" w:lineRule="auto"/>
              <w:jc w:val="both"/>
              <w:rPr>
                <w:rFonts w:ascii="Aptos" w:eastAsia="Aptos" w:hAnsi="Aptos" w:cs="Times New Roman"/>
                <w:color w:val="4E95D9"/>
                <w:kern w:val="0"/>
                <w:sz w:val="22"/>
                <w:szCs w:val="22"/>
                <w:lang w:val="en-GB" w:eastAsia="zh-CN"/>
                <w14:ligatures w14:val="none"/>
              </w:rPr>
            </w:pPr>
            <w:r w:rsidRPr="00852AF3">
              <w:rPr>
                <w:rFonts w:ascii="Aptos" w:eastAsia="Aptos" w:hAnsi="Aptos" w:cs="Times New Roman"/>
                <w:b/>
                <w:bCs/>
                <w:kern w:val="0"/>
                <w:sz w:val="22"/>
                <w:szCs w:val="22"/>
                <w:lang w:val="en-GB" w:eastAsia="zh-CN"/>
                <w14:ligatures w14:val="none"/>
              </w:rPr>
              <w:t>CPV:</w:t>
            </w:r>
            <w:r w:rsidRPr="00852AF3">
              <w:rPr>
                <w:rFonts w:ascii="Aptos" w:eastAsia="Aptos" w:hAnsi="Aptos" w:cs="Times New Roman"/>
                <w:kern w:val="0"/>
                <w:sz w:val="22"/>
                <w:szCs w:val="22"/>
                <w:lang w:val="en-GB" w:eastAsia="zh-CN"/>
                <w14:ligatures w14:val="none"/>
              </w:rPr>
              <w:t xml:space="preserve"> </w:t>
            </w:r>
          </w:p>
        </w:tc>
        <w:tc>
          <w:tcPr>
            <w:tcW w:w="41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E5EDEC" w14:textId="77777777" w:rsidR="00852AF3" w:rsidRPr="00852AF3" w:rsidRDefault="00852AF3" w:rsidP="00852AF3">
            <w:pPr>
              <w:suppressAutoHyphens/>
              <w:spacing w:after="0" w:line="240" w:lineRule="auto"/>
              <w:jc w:val="both"/>
              <w:rPr>
                <w:rFonts w:ascii="Aptos" w:eastAsia="Aptos" w:hAnsi="Aptos" w:cs="Times New Roman"/>
                <w:color w:val="215E99"/>
                <w:kern w:val="0"/>
                <w:sz w:val="22"/>
                <w:szCs w:val="22"/>
                <w:lang w:eastAsia="zh-CN"/>
                <w14:ligatures w14:val="none"/>
              </w:rPr>
            </w:pPr>
            <w:r w:rsidRPr="00852AF3">
              <w:rPr>
                <w:rFonts w:ascii="Aptos" w:eastAsia="Aptos" w:hAnsi="Aptos" w:cs="Times New Roman"/>
                <w:color w:val="215E99"/>
                <w:kern w:val="0"/>
                <w:sz w:val="22"/>
                <w:szCs w:val="22"/>
                <w:lang w:eastAsia="zh-CN"/>
                <w14:ligatures w14:val="none"/>
              </w:rPr>
              <w:t>38000000-5 - Εξοπλισμός εργαστηριακός, οπτικός και ακριβείας (εκτός από γυαλιά)</w:t>
            </w:r>
          </w:p>
        </w:tc>
      </w:tr>
      <w:bookmarkEnd w:id="5"/>
    </w:tbl>
    <w:p w14:paraId="614DDDB1" w14:textId="77777777" w:rsidR="00852AF3" w:rsidRPr="00852AF3" w:rsidRDefault="00852AF3" w:rsidP="00852AF3">
      <w:pPr>
        <w:suppressAutoHyphens/>
        <w:spacing w:after="120" w:line="240" w:lineRule="auto"/>
        <w:jc w:val="both"/>
        <w:rPr>
          <w:rFonts w:ascii="Calibri" w:eastAsia="Times New Roman" w:hAnsi="Calibri" w:cs="Calibri"/>
          <w:b/>
          <w:bCs/>
          <w:color w:val="000000"/>
          <w:kern w:val="0"/>
          <w:sz w:val="22"/>
          <w:lang w:eastAsia="el-GR"/>
          <w14:ligatures w14:val="none"/>
        </w:rPr>
      </w:pPr>
    </w:p>
    <w:p w14:paraId="033EBDAD" w14:textId="77777777" w:rsidR="00852AF3" w:rsidRPr="00852AF3" w:rsidRDefault="00852AF3" w:rsidP="00852AF3">
      <w:pPr>
        <w:suppressAutoHyphens/>
        <w:spacing w:after="0" w:line="240" w:lineRule="auto"/>
        <w:jc w:val="center"/>
        <w:rPr>
          <w:rFonts w:ascii="Calibri" w:eastAsia="Times New Roman" w:hAnsi="Calibri" w:cs="Calibri"/>
          <w:b/>
          <w:bCs/>
          <w:kern w:val="0"/>
          <w:sz w:val="22"/>
          <w:highlight w:val="green"/>
          <w:lang w:eastAsia="el-GR"/>
          <w14:ligatures w14:val="none"/>
        </w:rPr>
      </w:pPr>
    </w:p>
    <w:p w14:paraId="18FF3851" w14:textId="77777777" w:rsidR="00852AF3" w:rsidRPr="00852AF3" w:rsidRDefault="00852AF3" w:rsidP="00852AF3">
      <w:pPr>
        <w:suppressAutoHyphens/>
        <w:spacing w:after="0" w:line="240" w:lineRule="auto"/>
        <w:jc w:val="center"/>
        <w:rPr>
          <w:rFonts w:ascii="Calibri" w:eastAsia="Times New Roman" w:hAnsi="Calibri" w:cs="Calibri"/>
          <w:b/>
          <w:bCs/>
          <w:kern w:val="0"/>
          <w:sz w:val="22"/>
          <w:highlight w:val="green"/>
          <w:lang w:eastAsia="el-GR"/>
          <w14:ligatures w14:val="none"/>
        </w:rPr>
      </w:pPr>
    </w:p>
    <w:p w14:paraId="12204430"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6</w:t>
      </w:r>
    </w:p>
    <w:p w14:paraId="7AE497DC"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 xml:space="preserve">Χρόνος Παράδοσης Υλικών-Παραλαβή υλικών - </w:t>
      </w:r>
      <w:r w:rsidRPr="00852AF3">
        <w:rPr>
          <w:rFonts w:ascii="Calibri" w:eastAsia="Times New Roman" w:hAnsi="Calibri" w:cs="Calibri"/>
          <w:b/>
          <w:bCs/>
          <w:kern w:val="0"/>
          <w:sz w:val="22"/>
          <w:lang w:eastAsia="el-GR"/>
          <w14:ligatures w14:val="none"/>
        </w:rPr>
        <w:br/>
        <w:t xml:space="preserve">Χρόνος και τρόπος παραλαβής υλικών </w:t>
      </w:r>
    </w:p>
    <w:p w14:paraId="2EA2DC7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38F19422"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6.1 Ο Ανάδοχος υποχρεούται να παραδώσει τα υλικά στον χρόνο, τον τόπο και με τον  τρόπο   που καθορίζονται στα άρθρα 6.1. και 6.2.  της Διακήρυξης.</w:t>
      </w:r>
    </w:p>
    <w:p w14:paraId="26CCA555"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Συγκεκριμένα, ο χρόνος παράδοσης το υπό προμήθεια είδος ορίζεται σε τέσσερις (4) μήνες από την ημερομηνία υπογραφής της σύμβασης σύμφωνα με τους όρους της σχετικής διακήρυξης.</w:t>
      </w:r>
    </w:p>
    <w:p w14:paraId="13EF849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6BDB4F2" w14:textId="77777777" w:rsidR="00852AF3" w:rsidRPr="00852AF3" w:rsidRDefault="00852AF3" w:rsidP="00852AF3">
      <w:pPr>
        <w:widowControl w:val="0"/>
        <w:suppressAutoHyphens/>
        <w:spacing w:after="0" w:line="240" w:lineRule="auto"/>
        <w:jc w:val="both"/>
        <w:rPr>
          <w:rFonts w:ascii="Calibri" w:eastAsia="Times New Roman" w:hAnsi="Calibri" w:cs="Calibri"/>
          <w:color w:val="000000"/>
          <w:kern w:val="0"/>
          <w:sz w:val="22"/>
          <w:lang w:eastAsia="hi-IN" w:bidi="hi-IN"/>
          <w14:ligatures w14:val="none"/>
        </w:rPr>
      </w:pPr>
      <w:r w:rsidRPr="00852AF3">
        <w:rPr>
          <w:rFonts w:ascii="Calibri" w:eastAsia="Times New Roman" w:hAnsi="Calibri" w:cs="Calibri"/>
          <w:color w:val="000000"/>
          <w:kern w:val="0"/>
          <w:sz w:val="22"/>
          <w:lang w:eastAsia="hi-IN" w:bidi="hi-IN"/>
          <w14:ligatures w14:val="none"/>
        </w:rPr>
        <w:t xml:space="preserve">Ως τόπος παράδοσης ορίζεται το σύμβασης (Τόπος παράδοσης: Σχολή Χημικών Μηχανικών και Μηχανικών Περιβάλλοντος / Εργαστήριο Τεχνολογίας και Διαχείρισης Περιβάλλοντος / Κτήριο </w:t>
      </w:r>
      <w:r w:rsidRPr="00852AF3">
        <w:rPr>
          <w:rFonts w:ascii="Calibri" w:eastAsia="Times New Roman" w:hAnsi="Calibri" w:cs="Calibri"/>
          <w:color w:val="000000"/>
          <w:kern w:val="0"/>
          <w:sz w:val="22"/>
          <w:lang w:val="en-GB" w:eastAsia="hi-IN" w:bidi="hi-IN"/>
          <w14:ligatures w14:val="none"/>
        </w:rPr>
        <w:t>K</w:t>
      </w:r>
      <w:r w:rsidRPr="00852AF3">
        <w:rPr>
          <w:rFonts w:ascii="Calibri" w:eastAsia="Times New Roman" w:hAnsi="Calibri" w:cs="Calibri"/>
          <w:color w:val="000000"/>
          <w:kern w:val="0"/>
          <w:sz w:val="22"/>
          <w:lang w:eastAsia="hi-IN" w:bidi="hi-IN"/>
          <w14:ligatures w14:val="none"/>
        </w:rPr>
        <w:t>3, Πολυτεχνείο Κρήτης, Χανιά.</w:t>
      </w:r>
    </w:p>
    <w:p w14:paraId="16D394F0" w14:textId="77777777" w:rsidR="00852AF3" w:rsidRPr="00852AF3" w:rsidRDefault="00852AF3" w:rsidP="00852AF3">
      <w:pPr>
        <w:widowControl w:val="0"/>
        <w:suppressAutoHyphens/>
        <w:spacing w:after="0" w:line="240" w:lineRule="auto"/>
        <w:jc w:val="both"/>
        <w:rPr>
          <w:rFonts w:ascii="Cambria" w:eastAsia="Times New Roman" w:hAnsi="Cambria" w:cs="Mangal"/>
          <w:color w:val="000000"/>
          <w:kern w:val="0"/>
          <w:sz w:val="22"/>
          <w:lang w:eastAsia="hi-IN" w:bidi="hi-IN"/>
          <w14:ligatures w14:val="none"/>
        </w:rPr>
      </w:pPr>
    </w:p>
    <w:p w14:paraId="4E0579AD"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4319CE6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5010C04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val="en-GB" w:eastAsia="el-GR"/>
          <w14:ligatures w14:val="none"/>
        </w:rPr>
        <w:t>H</w:t>
      </w:r>
      <w:r w:rsidRPr="00852AF3">
        <w:rPr>
          <w:rFonts w:ascii="Calibri" w:eastAsia="Times New Roman" w:hAnsi="Calibri" w:cs="Calibri"/>
          <w:kern w:val="0"/>
          <w:sz w:val="22"/>
          <w:lang w:eastAsia="el-GR"/>
          <w14:ligatures w14:val="none"/>
        </w:rPr>
        <w:t xml:space="preserve">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w:t>
      </w:r>
      <w:proofErr w:type="gramStart"/>
      <w:r w:rsidRPr="00852AF3">
        <w:rPr>
          <w:rFonts w:ascii="Calibri" w:eastAsia="Times New Roman" w:hAnsi="Calibri" w:cs="Calibri"/>
          <w:kern w:val="0"/>
          <w:sz w:val="22"/>
          <w:lang w:eastAsia="el-GR"/>
          <w14:ligatures w14:val="none"/>
        </w:rPr>
        <w:t>Ανάδοχο  που</w:t>
      </w:r>
      <w:proofErr w:type="gramEnd"/>
      <w:r w:rsidRPr="00852AF3">
        <w:rPr>
          <w:rFonts w:ascii="Calibri" w:eastAsia="Times New Roman" w:hAnsi="Calibri" w:cs="Calibri"/>
          <w:kern w:val="0"/>
          <w:sz w:val="22"/>
          <w:lang w:eastAsia="el-GR"/>
          <w14:ligatures w14:val="none"/>
        </w:rPr>
        <w:t xml:space="preserve"> ορίζονται και συμφωνούνται στο άρθρο 6.2 της Διακήρυξης.  </w:t>
      </w:r>
    </w:p>
    <w:p w14:paraId="2DAD42B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AE5B8B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 xml:space="preserve">Υλικά που απορρίφθηκαν ή κρίθηκαν </w:t>
      </w:r>
      <w:proofErr w:type="spellStart"/>
      <w:r w:rsidRPr="00852AF3">
        <w:rPr>
          <w:rFonts w:ascii="Calibri" w:eastAsia="Times New Roman" w:hAnsi="Calibri" w:cs="Calibri"/>
          <w:kern w:val="0"/>
          <w:sz w:val="22"/>
          <w:lang w:eastAsia="el-GR"/>
          <w14:ligatures w14:val="none"/>
        </w:rPr>
        <w:t>παραληπτέα</w:t>
      </w:r>
      <w:proofErr w:type="spellEnd"/>
      <w:r w:rsidRPr="00852AF3">
        <w:rPr>
          <w:rFonts w:ascii="Calibri" w:eastAsia="Times New Roman" w:hAnsi="Calibri" w:cs="Calibri"/>
          <w:kern w:val="0"/>
          <w:sz w:val="22"/>
          <w:lang w:eastAsia="el-GR"/>
          <w14:ligatures w14:val="none"/>
        </w:rPr>
        <w:t xml:space="preserve"> με έκπτωση επί της συμβατικής τιμής, μπορούν να παραπέμπονται για επανεξέταση σύμφωνα με τα οριζόμενα στο άρθρο 6.2.1. της Διακήρυξης.6</w:t>
      </w:r>
    </w:p>
    <w:p w14:paraId="09ECABA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57814DA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168BE2EC"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0F8D2B8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35CB07C6"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48F5FFD6"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6.3.Ο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20648478"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
    <w:p w14:paraId="4B3AAD42"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7</w:t>
      </w:r>
    </w:p>
    <w:p w14:paraId="2515A9A0"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Επικαιροποίηση τεχνικών προδιαγραφών κατά την εκτέλεση της σύμβασης</w:t>
      </w:r>
    </w:p>
    <w:p w14:paraId="4B19212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w:t>
      </w:r>
      <w:proofErr w:type="spellStart"/>
      <w:r w:rsidRPr="00852AF3">
        <w:rPr>
          <w:rFonts w:ascii="Calibri" w:eastAsia="Times New Roman" w:hAnsi="Calibri" w:cs="Calibri"/>
          <w:kern w:val="0"/>
          <w:sz w:val="22"/>
          <w:lang w:eastAsia="el-GR"/>
          <w14:ligatures w14:val="none"/>
        </w:rPr>
        <w:t>επικαιροποίησης</w:t>
      </w:r>
      <w:proofErr w:type="spellEnd"/>
      <w:r w:rsidRPr="00852AF3">
        <w:rPr>
          <w:rFonts w:ascii="Calibri" w:eastAsia="Times New Roman" w:hAnsi="Calibri" w:cs="Calibri"/>
          <w:kern w:val="0"/>
          <w:sz w:val="22"/>
          <w:lang w:eastAsia="el-GR"/>
          <w14:ligatures w14:val="none"/>
        </w:rPr>
        <w:t xml:space="preserve">, η οποία υπόκειται στην έγκριση της αναθέτουσας αρχής, κατόπιν γνωμοδότησης της Επιτροπής Παρακολούθησης- Παραλαβής. Στο πλαίσιο της πρότασης </w:t>
      </w:r>
      <w:proofErr w:type="spellStart"/>
      <w:r w:rsidRPr="00852AF3">
        <w:rPr>
          <w:rFonts w:ascii="Calibri" w:eastAsia="Times New Roman" w:hAnsi="Calibri" w:cs="Calibri"/>
          <w:kern w:val="0"/>
          <w:sz w:val="22"/>
          <w:lang w:eastAsia="el-GR"/>
          <w14:ligatures w14:val="none"/>
        </w:rPr>
        <w:t>επικαιροποίησης</w:t>
      </w:r>
      <w:proofErr w:type="spellEnd"/>
      <w:r w:rsidRPr="00852AF3">
        <w:rPr>
          <w:rFonts w:ascii="Calibri" w:eastAsia="Times New Roman" w:hAnsi="Calibri" w:cs="Calibri"/>
          <w:kern w:val="0"/>
          <w:sz w:val="22"/>
          <w:lang w:eastAsia="el-GR"/>
          <w14:ligatures w14:val="none"/>
        </w:rPr>
        <w:t>, τα αγαθά που θα αντικαταστήσουν εκείνα που προσφέρθηκαν και αξιολογήθηκαν πρέπει είναι τουλάχιστον ισοδύναμα με τα προσφερθέντα. Εφόσον εγκριθεί η πρόταση, ο ανάδοχος υποχρεούται να προμηθεύσει τα επικαιροποιημένα αγαθά αντί των αρχικά προσφερθέντων, χωρίς πρόσθετη οικονομική επιβάρυνση της αναθέτουσας αρχής και χωρίς μεταβολή των όρων πληρωμής. Ο χρόνος παράδοσης των επικαιροποιημένων αγαθών, όπως έχει οριστεί στην παρ. 6.1.1. της παρούσας, εκκινεί από την κοινοποίηση της εγκριτικής απόφασης της αναθέτουσας αρχής στον ανάδοχο.</w:t>
      </w:r>
    </w:p>
    <w:p w14:paraId="1E191688"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43821894"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70F5AFF1"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8</w:t>
      </w:r>
    </w:p>
    <w:p w14:paraId="1C6BAA03"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Απόρριψη συμβατικών υλικών –Αντικατάσταση</w:t>
      </w:r>
    </w:p>
    <w:p w14:paraId="6965F97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0821772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8.1.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06E3AF0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8.2.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67BDDC41"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8.3. Η επιστροφή των υλικών που απορρίφθηκαν γίνεται σύμφωνα με τα προβλεπόμενα στις παρ. 2 και 3 του άρθρου 213 του ν. 4412/2016.</w:t>
      </w:r>
    </w:p>
    <w:p w14:paraId="79B7A57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1553D01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4B633150"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9</w:t>
      </w:r>
    </w:p>
    <w:p w14:paraId="3767A8EC"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Υπεργολαβία</w:t>
      </w:r>
    </w:p>
    <w:p w14:paraId="1EC83DED"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p>
    <w:p w14:paraId="02FC7EEC"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9.1.Ο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2B9DE4B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35B6D0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Δεν επιτρέπεται η ανάθεση της εκτέλεσης της σύμβασης σε υπεργολάβο/</w:t>
      </w:r>
      <w:proofErr w:type="spellStart"/>
      <w:r w:rsidRPr="00852AF3">
        <w:rPr>
          <w:rFonts w:ascii="Calibri" w:eastAsia="Times New Roman" w:hAnsi="Calibri" w:cs="Calibri"/>
          <w:kern w:val="0"/>
          <w:sz w:val="22"/>
          <w:lang w:eastAsia="el-GR"/>
          <w14:ligatures w14:val="none"/>
        </w:rPr>
        <w:t>ους</w:t>
      </w:r>
      <w:proofErr w:type="spellEnd"/>
      <w:r w:rsidRPr="00852AF3">
        <w:rPr>
          <w:rFonts w:ascii="Calibri" w:eastAsia="Times New Roman" w:hAnsi="Calibri" w:cs="Calibri"/>
          <w:kern w:val="0"/>
          <w:sz w:val="22"/>
          <w:lang w:eastAsia="el-GR"/>
          <w14:ligatures w14:val="none"/>
        </w:rPr>
        <w:t>, των πιο κάτω τμημάτων της σύμβασης/των πιο κάτω υπηρεσιών-καθηκόντων ......</w:t>
      </w:r>
      <w:r w:rsidRPr="00852AF3">
        <w:rPr>
          <w:rFonts w:ascii="Calibri" w:eastAsia="Times New Roman" w:hAnsi="Calibri" w:cs="Calibri"/>
          <w:kern w:val="0"/>
          <w:sz w:val="22"/>
          <w:vertAlign w:val="superscript"/>
          <w:lang w:val="en-GB" w:eastAsia="el-GR"/>
          <w14:ligatures w14:val="none"/>
        </w:rPr>
        <w:footnoteReference w:id="2"/>
      </w:r>
    </w:p>
    <w:p w14:paraId="4571EF9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852AF3">
        <w:rPr>
          <w:rFonts w:ascii="Calibri" w:eastAsia="Times New Roman" w:hAnsi="Calibri" w:cs="Calibri"/>
          <w:kern w:val="0"/>
          <w:sz w:val="22"/>
          <w:vertAlign w:val="superscript"/>
          <w:lang w:val="en-GB" w:eastAsia="el-GR"/>
          <w14:ligatures w14:val="none"/>
        </w:rPr>
        <w:footnoteReference w:id="3"/>
      </w:r>
      <w:r w:rsidRPr="00852AF3">
        <w:rPr>
          <w:rFonts w:ascii="Calibri" w:eastAsia="Times New Roman" w:hAnsi="Calibri" w:cs="Calibri"/>
          <w:kern w:val="0"/>
          <w:sz w:val="22"/>
          <w:lang w:eastAsia="el-GR"/>
          <w14:ligatures w14:val="none"/>
        </w:rPr>
        <w:t xml:space="preserve">. </w:t>
      </w:r>
    </w:p>
    <w:p w14:paraId="3F017C7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371026A3"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 xml:space="preserve">9.3. </w:t>
      </w:r>
      <w:r w:rsidRPr="00852AF3">
        <w:rPr>
          <w:rFonts w:ascii="Calibri" w:eastAsia="Times New Roman" w:hAnsi="Calibri" w:cs="Calibri"/>
          <w:kern w:val="0"/>
          <w:sz w:val="22"/>
          <w:lang w:eastAsia="ar-SA"/>
          <w14:ligatures w14:val="none"/>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01A71369"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01A04E9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9.4.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p>
    <w:p w14:paraId="7DF45145" w14:textId="77777777" w:rsidR="00852AF3" w:rsidRPr="00852AF3" w:rsidRDefault="00852AF3" w:rsidP="00852AF3">
      <w:pPr>
        <w:suppressAutoHyphens/>
        <w:spacing w:after="0" w:line="240" w:lineRule="auto"/>
        <w:jc w:val="center"/>
        <w:rPr>
          <w:rFonts w:ascii="Calibri" w:eastAsia="Times New Roman" w:hAnsi="Calibri" w:cs="Calibri"/>
          <w:kern w:val="0"/>
          <w:sz w:val="22"/>
          <w:lang w:eastAsia="el-GR"/>
          <w14:ligatures w14:val="none"/>
        </w:rPr>
      </w:pPr>
    </w:p>
    <w:p w14:paraId="20DEBBEA"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10</w:t>
      </w:r>
    </w:p>
    <w:p w14:paraId="1BDBC445"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Κήρυξη οικονομικού φορέα εκπτώτου –Κυρώσεις</w:t>
      </w:r>
    </w:p>
    <w:p w14:paraId="590550C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3BF7ACBE"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27AACA72"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 στην περίπτωση της παρ. 7 του άρθρου 105 περί κατακύρωσης και σύναψης σύμβασης,</w:t>
      </w:r>
    </w:p>
    <w:p w14:paraId="5E252D96"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5352B9D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14:paraId="27B071F5"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στην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δεκαπέντε (15)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3710795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0E0C582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0A9D82B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 ολική κατάπτωση της εγγύησης συμμετοχής ή καλής εκτέλεσης της σύμβασης κατά περίπτωση,</w:t>
      </w:r>
    </w:p>
    <w:p w14:paraId="57AC7E12"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β) είσπραξη εντόκως της προκαταβολής που χορηγήθηκε στον έκπτωτο από τη σύμβαση ανάδοχο, είτε από ποσό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w:t>
      </w:r>
      <w:r w:rsidRPr="00852AF3">
        <w:rPr>
          <w:rFonts w:ascii="Calibri" w:eastAsia="Times New Roman" w:hAnsi="Calibri" w:cs="Calibri"/>
          <w:kern w:val="0"/>
          <w:sz w:val="22"/>
          <w:lang w:eastAsia="el-GR"/>
          <w14:ligatures w14:val="none"/>
        </w:rPr>
        <w:lastRenderedPageBreak/>
        <w:t>τόκο από δικαιοπραξία, από την ημερομηνία δε αυτή και μέχρι την επιστροφή της, με το ισχύον κάθε φορά επιτόκιο για τόκο υπερημερίας [η περίπτωση αυτή συμπληρώνεται εφόσον προβλέπεται η χορήγηση προκαταβολής].</w:t>
      </w:r>
    </w:p>
    <w:p w14:paraId="0F6D5F5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71EF6E89"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Δ = (ΤΚΤ ΤΚΕ) </w:t>
      </w:r>
      <w:r w:rsidRPr="00852AF3">
        <w:rPr>
          <w:rFonts w:ascii="Calibri" w:eastAsia="Times New Roman" w:hAnsi="Calibri" w:cs="Calibri"/>
          <w:kern w:val="0"/>
          <w:sz w:val="22"/>
          <w:lang w:val="en-GB" w:eastAsia="el-GR"/>
          <w14:ligatures w14:val="none"/>
        </w:rPr>
        <w:t>x</w:t>
      </w:r>
      <w:r w:rsidRPr="00852AF3">
        <w:rPr>
          <w:rFonts w:ascii="Calibri" w:eastAsia="Times New Roman" w:hAnsi="Calibri" w:cs="Calibri"/>
          <w:kern w:val="0"/>
          <w:sz w:val="22"/>
          <w:lang w:eastAsia="el-GR"/>
          <w14:ligatures w14:val="none"/>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0970671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ΤΚΤ = Τιμή κατακύρωσης της προμήθειας των αγαθών, που δεν προσκομίστηκαν προσηκόντως από τον έκπτωτο οικονομικό φορέα στον νέο ανάδοχο.</w:t>
      </w:r>
    </w:p>
    <w:p w14:paraId="3830D2B9"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4410E17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56A67F66"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4C725ED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[η κύρωση του οριζόντιου αποκλεισμού δύναται να επιβληθεί μετά την έκδοση του προβλεπόμενου </w:t>
      </w:r>
      <w:proofErr w:type="spellStart"/>
      <w:r w:rsidRPr="00852AF3">
        <w:rPr>
          <w:rFonts w:ascii="Calibri" w:eastAsia="Times New Roman" w:hAnsi="Calibri" w:cs="Calibri"/>
          <w:kern w:val="0"/>
          <w:sz w:val="22"/>
          <w:lang w:eastAsia="el-GR"/>
          <w14:ligatures w14:val="none"/>
        </w:rPr>
        <w:t>π.δ.</w:t>
      </w:r>
      <w:proofErr w:type="spellEnd"/>
      <w:r w:rsidRPr="00852AF3">
        <w:rPr>
          <w:rFonts w:ascii="Calibri" w:eastAsia="Times New Roman" w:hAnsi="Calibri" w:cs="Calibri"/>
          <w:kern w:val="0"/>
          <w:sz w:val="22"/>
          <w:lang w:eastAsia="el-GR"/>
          <w14:ligatures w14:val="none"/>
        </w:rPr>
        <w:t>]</w:t>
      </w:r>
    </w:p>
    <w:p w14:paraId="5AAD68CC"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499A3C4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14:paraId="3D06D49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Το παραπάνω πρόστιμο υπολογίζεται επί της συμβατικής αξίας των εκπρόθεσμα </w:t>
      </w:r>
      <w:proofErr w:type="spellStart"/>
      <w:r w:rsidRPr="00852AF3">
        <w:rPr>
          <w:rFonts w:ascii="Calibri" w:eastAsia="Times New Roman" w:hAnsi="Calibri" w:cs="Calibri"/>
          <w:kern w:val="0"/>
          <w:sz w:val="22"/>
          <w:lang w:eastAsia="el-GR"/>
          <w14:ligatures w14:val="none"/>
        </w:rPr>
        <w:t>παραδοθέντων</w:t>
      </w:r>
      <w:proofErr w:type="spellEnd"/>
      <w:r w:rsidRPr="00852AF3">
        <w:rPr>
          <w:rFonts w:ascii="Calibri" w:eastAsia="Times New Roman" w:hAnsi="Calibri" w:cs="Calibri"/>
          <w:kern w:val="0"/>
          <w:sz w:val="22"/>
          <w:lang w:eastAsia="el-GR"/>
          <w14:ligatures w14:val="none"/>
        </w:rPr>
        <w:t xml:space="preserve">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4A16A78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w:t>
      </w:r>
      <w:r w:rsidRPr="00852AF3">
        <w:rPr>
          <w:rFonts w:ascii="Calibri" w:eastAsia="Times New Roman" w:hAnsi="Calibri" w:cs="Calibri"/>
          <w:kern w:val="0"/>
          <w:sz w:val="22"/>
          <w:lang w:eastAsia="el-GR"/>
          <w14:ligatures w14:val="none"/>
        </w:rPr>
        <w:lastRenderedPageBreak/>
        <w:t>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6225DDD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61BCDF0B"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Σε περίπτωση ένωσης οικονομικών φορέων, το πρόστιμο και οι τόκοι επιβάλλονται αναλόγως σε όλα τα μέλη της ένωσης.</w:t>
      </w:r>
    </w:p>
    <w:p w14:paraId="25C58396" w14:textId="77777777" w:rsidR="00852AF3" w:rsidRPr="00852AF3" w:rsidRDefault="00852AF3" w:rsidP="00852AF3">
      <w:pPr>
        <w:suppressAutoHyphens/>
        <w:spacing w:after="0" w:line="240" w:lineRule="auto"/>
        <w:jc w:val="both"/>
        <w:rPr>
          <w:rFonts w:ascii="Calibri" w:eastAsia="Times New Roman" w:hAnsi="Calibri" w:cs="Calibri"/>
          <w:iCs/>
          <w:color w:val="000000"/>
          <w:kern w:val="0"/>
          <w:sz w:val="22"/>
          <w:lang w:eastAsia="el-GR"/>
          <w14:ligatures w14:val="none"/>
        </w:rPr>
      </w:pPr>
      <w:bookmarkStart w:id="6" w:name="_Hlk217478435"/>
      <w:r w:rsidRPr="00852AF3">
        <w:rPr>
          <w:rFonts w:ascii="Calibri" w:eastAsia="Times New Roman" w:hAnsi="Calibri" w:cs="Calibri"/>
          <w:iCs/>
          <w:color w:val="000000"/>
          <w:kern w:val="0"/>
          <w:sz w:val="22"/>
          <w:lang w:eastAsia="el-GR"/>
          <w14:ligatures w14:val="none"/>
        </w:rPr>
        <w:t>Επιπλέον των ανωτέρω ισχύει το άρθρο 19 «Κυρώσεις ήσσονος αξίας - Προσθήκη άρθρου 202Α στον ν. 4412/2016» του Ν. 5218/2025 (ΦΕΚ 125/14.07.2025 τ. Α’).</w:t>
      </w:r>
    </w:p>
    <w:bookmarkEnd w:id="6"/>
    <w:p w14:paraId="2555DC1F"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69EA67CD" w14:textId="77777777" w:rsidR="00852AF3" w:rsidRPr="00852AF3" w:rsidRDefault="00852AF3" w:rsidP="00852AF3">
      <w:pPr>
        <w:suppressAutoHyphens/>
        <w:spacing w:after="0" w:line="240" w:lineRule="auto"/>
        <w:jc w:val="center"/>
        <w:rPr>
          <w:rFonts w:ascii="Calibri" w:eastAsia="Times New Roman" w:hAnsi="Calibri" w:cs="Calibri"/>
          <w:b/>
          <w:bCs/>
          <w:kern w:val="0"/>
          <w:sz w:val="22"/>
          <w:highlight w:val="green"/>
          <w:lang w:eastAsia="el-GR"/>
          <w14:ligatures w14:val="none"/>
        </w:rPr>
      </w:pPr>
    </w:p>
    <w:p w14:paraId="609D1BCE"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p>
    <w:p w14:paraId="0640A31A"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11</w:t>
      </w:r>
    </w:p>
    <w:p w14:paraId="78BDDA2F"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Τροποποίηση σύμβασης κατά τη διάρκειά της</w:t>
      </w:r>
    </w:p>
    <w:p w14:paraId="266830B1"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0620B445" w14:textId="77777777" w:rsidR="00852AF3" w:rsidRPr="00852AF3" w:rsidRDefault="00852AF3" w:rsidP="00852AF3">
      <w:pPr>
        <w:suppressAutoHyphens/>
        <w:spacing w:after="0" w:line="240" w:lineRule="auto"/>
        <w:jc w:val="both"/>
        <w:rPr>
          <w:rFonts w:ascii="Calibri" w:eastAsia="Times New Roman" w:hAnsi="Calibri" w:cs="Calibri"/>
          <w:i/>
          <w:color w:val="2E74B5"/>
          <w:kern w:val="0"/>
          <w:sz w:val="22"/>
          <w:lang w:eastAsia="el-GR"/>
          <w14:ligatures w14:val="none"/>
        </w:rPr>
      </w:pPr>
      <w:r w:rsidRPr="00852AF3">
        <w:rPr>
          <w:rFonts w:ascii="Calibri" w:eastAsia="Times New Roman" w:hAnsi="Calibri" w:cs="Calibri"/>
          <w:kern w:val="0"/>
          <w:sz w:val="22"/>
          <w:lang w:eastAsia="el-GR"/>
          <w14:ligatures w14:val="none"/>
        </w:rPr>
        <w:t xml:space="preserve">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της με αρ. πρωτ. ΕΛΚΕ ………../….-….-2026  (ΑΔΑΜ: ……………………….) Διακήρυξης. </w:t>
      </w:r>
    </w:p>
    <w:p w14:paraId="2FB076DC"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1FCCADD1"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11.2.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0A34E0E1"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29A3C2D3"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0A75DD24"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12</w:t>
      </w:r>
    </w:p>
    <w:p w14:paraId="66B1624D"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Ανωτέρα Βία</w:t>
      </w:r>
    </w:p>
    <w:p w14:paraId="3E1514F7" w14:textId="77777777" w:rsidR="00852AF3" w:rsidRPr="00852AF3" w:rsidRDefault="00852AF3" w:rsidP="00852AF3">
      <w:pPr>
        <w:suppressAutoHyphens/>
        <w:spacing w:after="0" w:line="240" w:lineRule="auto"/>
        <w:jc w:val="center"/>
        <w:rPr>
          <w:rFonts w:ascii="Calibri" w:eastAsia="Times New Roman" w:hAnsi="Calibri" w:cs="Calibri"/>
          <w:kern w:val="0"/>
          <w:sz w:val="22"/>
          <w:lang w:eastAsia="el-GR"/>
          <w14:ligatures w14:val="none"/>
        </w:rPr>
      </w:pPr>
    </w:p>
    <w:p w14:paraId="49D21E46"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1CE0356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606D7F51"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63BA2A8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77FE70A7"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7734C148"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13</w:t>
      </w:r>
    </w:p>
    <w:p w14:paraId="3DE7E8DC"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Ολοκλήρωση συμβατικού αντικειμένου</w:t>
      </w:r>
    </w:p>
    <w:p w14:paraId="04DD0396" w14:textId="77777777" w:rsidR="00852AF3" w:rsidRPr="00852AF3" w:rsidRDefault="00852AF3" w:rsidP="00852AF3">
      <w:pPr>
        <w:suppressAutoHyphens/>
        <w:spacing w:after="0" w:line="240" w:lineRule="auto"/>
        <w:jc w:val="center"/>
        <w:rPr>
          <w:rFonts w:ascii="Calibri" w:eastAsia="Times New Roman" w:hAnsi="Calibri" w:cs="Calibri"/>
          <w:kern w:val="0"/>
          <w:sz w:val="22"/>
          <w:lang w:eastAsia="el-GR"/>
          <w14:ligatures w14:val="none"/>
        </w:rPr>
      </w:pPr>
    </w:p>
    <w:p w14:paraId="2DDF45CB"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69854E5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Η σύμβαση </w:t>
      </w:r>
      <w:proofErr w:type="spellStart"/>
      <w:r w:rsidRPr="00852AF3">
        <w:rPr>
          <w:rFonts w:ascii="Calibri" w:eastAsia="Times New Roman" w:hAnsi="Calibri" w:cs="Calibri"/>
          <w:kern w:val="0"/>
          <w:sz w:val="22"/>
          <w:lang w:eastAsia="el-GR"/>
          <w14:ligatures w14:val="none"/>
        </w:rPr>
        <w:t>λύεται</w:t>
      </w:r>
      <w:proofErr w:type="spellEnd"/>
      <w:r w:rsidRPr="00852AF3">
        <w:rPr>
          <w:rFonts w:ascii="Calibri" w:eastAsia="Times New Roman" w:hAnsi="Calibri" w:cs="Calibri"/>
          <w:kern w:val="0"/>
          <w:sz w:val="22"/>
          <w:lang w:eastAsia="el-GR"/>
          <w14:ligatures w14:val="none"/>
        </w:rPr>
        <w:t xml:space="preserve"> αυτοδικαίως και πριν την πάροδο της χρονικής διάρκειάς της, όταν υπάρχει σε βάρος της Αναδόχου αμετάκλητη καταδικαστική απόφαση για έναν από τους ακόλουθους λόγους:</w:t>
      </w:r>
    </w:p>
    <w:p w14:paraId="3A1B5864"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852AF3">
        <w:rPr>
          <w:rFonts w:ascii="Calibri" w:eastAsia="Times New Roman" w:hAnsi="Calibri" w:cs="Calibri"/>
          <w:kern w:val="0"/>
          <w:sz w:val="22"/>
          <w:lang w:val="en-GB" w:eastAsia="el-GR"/>
          <w14:ligatures w14:val="none"/>
        </w:rPr>
        <w:t>L</w:t>
      </w:r>
      <w:r w:rsidRPr="00852AF3">
        <w:rPr>
          <w:rFonts w:ascii="Calibri" w:eastAsia="Times New Roman" w:hAnsi="Calibri" w:cs="Calibri"/>
          <w:kern w:val="0"/>
          <w:sz w:val="22"/>
          <w:lang w:eastAsia="el-GR"/>
          <w14:ligatures w14:val="none"/>
        </w:rPr>
        <w:t xml:space="preserve"> 300 της 11.11.2008 σ.42), και τα εγκλήματα του άρθρου 187 του Ποινικού Κώδικα (εγκληματική οργάνωση),</w:t>
      </w:r>
    </w:p>
    <w:p w14:paraId="461AC6AD"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852AF3">
        <w:rPr>
          <w:rFonts w:ascii="Calibri" w:eastAsia="Times New Roman" w:hAnsi="Calibri" w:cs="Calibri"/>
          <w:kern w:val="0"/>
          <w:sz w:val="22"/>
          <w:lang w:val="en-GB" w:eastAsia="el-GR"/>
          <w14:ligatures w14:val="none"/>
        </w:rPr>
        <w:t>C</w:t>
      </w:r>
      <w:r w:rsidRPr="00852AF3">
        <w:rPr>
          <w:rFonts w:ascii="Calibri" w:eastAsia="Times New Roman" w:hAnsi="Calibri" w:cs="Calibri"/>
          <w:kern w:val="0"/>
          <w:sz w:val="22"/>
          <w:lang w:eastAsia="el-GR"/>
          <w14:ligatures w14:val="none"/>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852AF3">
        <w:rPr>
          <w:rFonts w:ascii="Calibri" w:eastAsia="Times New Roman" w:hAnsi="Calibri" w:cs="Calibri"/>
          <w:kern w:val="0"/>
          <w:sz w:val="22"/>
          <w:lang w:val="en-GB" w:eastAsia="el-GR"/>
          <w14:ligatures w14:val="none"/>
        </w:rPr>
        <w:t>L</w:t>
      </w:r>
      <w:r w:rsidRPr="00852AF3">
        <w:rPr>
          <w:rFonts w:ascii="Calibri" w:eastAsia="Times New Roman" w:hAnsi="Calibri" w:cs="Calibri"/>
          <w:kern w:val="0"/>
          <w:sz w:val="22"/>
          <w:lang w:eastAsia="el-GR"/>
          <w14:ligatures w14:val="none"/>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0C44A63B"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Pr="00852AF3">
        <w:rPr>
          <w:rFonts w:ascii="Calibri" w:eastAsia="Times New Roman" w:hAnsi="Calibri" w:cs="Calibri"/>
          <w:kern w:val="0"/>
          <w:sz w:val="22"/>
          <w:lang w:val="en-GB" w:eastAsia="el-GR"/>
          <w14:ligatures w14:val="none"/>
        </w:rPr>
        <w:t>L</w:t>
      </w:r>
      <w:r w:rsidRPr="00852AF3">
        <w:rPr>
          <w:rFonts w:ascii="Calibri" w:eastAsia="Times New Roman" w:hAnsi="Calibri" w:cs="Calibri"/>
          <w:kern w:val="0"/>
          <w:sz w:val="22"/>
          <w:lang w:eastAsia="el-GR"/>
          <w14:ligatures w14:val="none"/>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852AF3">
        <w:rPr>
          <w:rFonts w:ascii="Calibri" w:eastAsia="Times New Roman" w:hAnsi="Calibri" w:cs="Calibri"/>
          <w:kern w:val="0"/>
          <w:sz w:val="22"/>
          <w:lang w:eastAsia="el-GR"/>
          <w14:ligatures w14:val="none"/>
        </w:rPr>
        <w:t>επ</w:t>
      </w:r>
      <w:proofErr w:type="spellEnd"/>
      <w:r w:rsidRPr="00852AF3">
        <w:rPr>
          <w:rFonts w:ascii="Calibri" w:eastAsia="Times New Roman" w:hAnsi="Calibri" w:cs="Calibri"/>
          <w:kern w:val="0"/>
          <w:sz w:val="22"/>
          <w:lang w:eastAsia="el-GR"/>
          <w14:ligatures w14:val="none"/>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40A9CE92"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852AF3">
        <w:rPr>
          <w:rFonts w:ascii="Calibri" w:eastAsia="Times New Roman" w:hAnsi="Calibri" w:cs="Calibri"/>
          <w:kern w:val="0"/>
          <w:sz w:val="22"/>
          <w:lang w:val="en-GB" w:eastAsia="el-GR"/>
          <w14:ligatures w14:val="none"/>
        </w:rPr>
        <w:t>L</w:t>
      </w:r>
      <w:r w:rsidRPr="00852AF3">
        <w:rPr>
          <w:rFonts w:ascii="Calibri" w:eastAsia="Times New Roman" w:hAnsi="Calibri" w:cs="Calibri"/>
          <w:kern w:val="0"/>
          <w:sz w:val="22"/>
          <w:lang w:eastAsia="el-GR"/>
          <w14:ligatures w14:val="none"/>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4D66862A"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w:t>
      </w:r>
      <w:r w:rsidRPr="00852AF3">
        <w:rPr>
          <w:rFonts w:ascii="Calibri" w:eastAsia="Times New Roman" w:hAnsi="Calibri" w:cs="Calibri"/>
          <w:kern w:val="0"/>
          <w:sz w:val="22"/>
          <w:lang w:eastAsia="el-GR"/>
          <w14:ligatures w14:val="none"/>
        </w:rPr>
        <w:lastRenderedPageBreak/>
        <w:t xml:space="preserve">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852AF3">
        <w:rPr>
          <w:rFonts w:ascii="Calibri" w:eastAsia="Times New Roman" w:hAnsi="Calibri" w:cs="Calibri"/>
          <w:kern w:val="0"/>
          <w:sz w:val="22"/>
          <w:lang w:val="en-GB" w:eastAsia="el-GR"/>
          <w14:ligatures w14:val="none"/>
        </w:rPr>
        <w:t>L</w:t>
      </w:r>
      <w:r w:rsidRPr="00852AF3">
        <w:rPr>
          <w:rFonts w:ascii="Calibri" w:eastAsia="Times New Roman" w:hAnsi="Calibri" w:cs="Calibri"/>
          <w:kern w:val="0"/>
          <w:sz w:val="22"/>
          <w:lang w:eastAsia="el-GR"/>
          <w14:ligatures w14:val="none"/>
        </w:rPr>
        <w:t xml:space="preserve"> 141/05.06.2015) και τα εγκλήματα των άρθρων 2 και 39 του ν. 4557/2018 (Α’ 139), </w:t>
      </w:r>
    </w:p>
    <w:p w14:paraId="7135CBE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roofErr w:type="spellStart"/>
      <w:r w:rsidRPr="00852AF3">
        <w:rPr>
          <w:rFonts w:ascii="Calibri" w:eastAsia="Times New Roman" w:hAnsi="Calibri" w:cs="Calibri"/>
          <w:kern w:val="0"/>
          <w:sz w:val="22"/>
          <w:lang w:eastAsia="el-GR"/>
          <w14:ligatures w14:val="none"/>
        </w:rPr>
        <w:t>στ</w:t>
      </w:r>
      <w:proofErr w:type="spellEnd"/>
      <w:r w:rsidRPr="00852AF3">
        <w:rPr>
          <w:rFonts w:ascii="Calibri" w:eastAsia="Times New Roman" w:hAnsi="Calibri" w:cs="Calibri"/>
          <w:kern w:val="0"/>
          <w:sz w:val="22"/>
          <w:lang w:eastAsia="el-GR"/>
          <w14:ligatures w14:val="none"/>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852AF3">
        <w:rPr>
          <w:rFonts w:ascii="Calibri" w:eastAsia="Times New Roman" w:hAnsi="Calibri" w:cs="Calibri"/>
          <w:kern w:val="0"/>
          <w:sz w:val="22"/>
          <w:lang w:val="en-GB" w:eastAsia="el-GR"/>
          <w14:ligatures w14:val="none"/>
        </w:rPr>
        <w:t>L</w:t>
      </w:r>
      <w:r w:rsidRPr="00852AF3">
        <w:rPr>
          <w:rFonts w:ascii="Calibri" w:eastAsia="Times New Roman" w:hAnsi="Calibri" w:cs="Calibri"/>
          <w:kern w:val="0"/>
          <w:sz w:val="22"/>
          <w:lang w:eastAsia="el-GR"/>
          <w14:ligatures w14:val="none"/>
        </w:rPr>
        <w:t xml:space="preserve"> 101 της 15.4.2011, σ. 1), και τα εγκλήματα του άρθρου 323Α του Ποινικού Κώδικα (εμπορία ανθρώπων).</w:t>
      </w:r>
    </w:p>
    <w:p w14:paraId="37DC442C"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bookmarkStart w:id="7" w:name="_Hlk198731330"/>
      <w:r w:rsidRPr="00852AF3">
        <w:rPr>
          <w:rFonts w:ascii="Calibri" w:eastAsia="Times New Roman" w:hAnsi="Calibri" w:cs="Calibri"/>
          <w:kern w:val="0"/>
          <w:sz w:val="22"/>
          <w:lang w:eastAsia="el-GR"/>
          <w14:ligatures w14:val="none"/>
        </w:rPr>
        <w:t>Για την καλή εκτέλεση της παρούσας προσκομίστηκε από την Ανάδοχο η με αρ. ………….. εγγυητική επιστολή, ποσού ………….. ευρώ (……………. €), η οποία αντιστοιχεί σε ποσοστό 4% επί της εκτιμώμενης καθαρής αξίας της σύμβασης και η οποία ελέγχθηκε από το τμήμα προμήθειας αγαθών, υπηρεσιών και μισθώσεων του ΕΛΚΕ Πολυτεχνείου Κρήτης ως προς την εγκυρότητά της.</w:t>
      </w:r>
    </w:p>
    <w:bookmarkEnd w:id="7"/>
    <w:p w14:paraId="18300B2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
    <w:p w14:paraId="06288F5E"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14</w:t>
      </w:r>
    </w:p>
    <w:p w14:paraId="5D10C577"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Δικαίωμα μονομερούς λύσης της σύμβασης</w:t>
      </w:r>
    </w:p>
    <w:p w14:paraId="67744889" w14:textId="77777777" w:rsidR="00852AF3" w:rsidRPr="00852AF3" w:rsidRDefault="00852AF3" w:rsidP="00852AF3">
      <w:pPr>
        <w:suppressAutoHyphens/>
        <w:spacing w:after="0" w:line="240" w:lineRule="auto"/>
        <w:jc w:val="both"/>
        <w:rPr>
          <w:rFonts w:ascii="Calibri" w:eastAsia="Times New Roman" w:hAnsi="Calibri" w:cs="Calibri"/>
          <w:kern w:val="0"/>
          <w:sz w:val="22"/>
          <w:highlight w:val="green"/>
          <w:lang w:eastAsia="el-GR"/>
          <w14:ligatures w14:val="none"/>
        </w:rPr>
      </w:pPr>
    </w:p>
    <w:p w14:paraId="730F9598"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Αναθέτουσα Αρχή μπορεί, με τις προϋποθέσεις που ορίζονται στο άρθρο 4.6 της της με αρ. πρωτ. ΕΛΚΕ ………../….-….-2026  (ΑΔΑΜ: ……………………….) Διακήρυξης, να καταγγείλει τη σύμβαση κατά τη διάρκεια της εκτέλεσής της</w:t>
      </w:r>
      <w:r w:rsidRPr="00852AF3">
        <w:rPr>
          <w:rFonts w:ascii="Calibri" w:eastAsia="Times New Roman" w:hAnsi="Calibri" w:cs="Calibri"/>
          <w:kern w:val="0"/>
          <w:sz w:val="22"/>
          <w:lang w:eastAsia="ar-SA"/>
          <w14:ligatures w14:val="none"/>
        </w:rPr>
        <w:t xml:space="preserve"> </w:t>
      </w:r>
      <w:r w:rsidRPr="00852AF3">
        <w:rPr>
          <w:rFonts w:ascii="Calibri" w:eastAsia="Times New Roman" w:hAnsi="Calibri" w:cs="Calibri"/>
          <w:kern w:val="0"/>
          <w:sz w:val="22"/>
          <w:lang w:eastAsia="el-GR"/>
          <w14:ligatures w14:val="none"/>
        </w:rPr>
        <w:t>εφόσον:</w:t>
      </w:r>
    </w:p>
    <w:p w14:paraId="37EAE2A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4905F304"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0448ABD6"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72F4D9E0"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36575BDD"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506BFFEE"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5A4634B6"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roofErr w:type="spellStart"/>
      <w:r w:rsidRPr="00852AF3">
        <w:rPr>
          <w:rFonts w:ascii="Calibri" w:eastAsia="Times New Roman" w:hAnsi="Calibri" w:cs="Calibri"/>
          <w:kern w:val="0"/>
          <w:sz w:val="22"/>
          <w:lang w:eastAsia="el-GR"/>
          <w14:ligatures w14:val="none"/>
        </w:rPr>
        <w:lastRenderedPageBreak/>
        <w:t>στ</w:t>
      </w:r>
      <w:proofErr w:type="spellEnd"/>
      <w:r w:rsidRPr="00852AF3">
        <w:rPr>
          <w:rFonts w:ascii="Calibri" w:eastAsia="Times New Roman" w:hAnsi="Calibri" w:cs="Calibri"/>
          <w:kern w:val="0"/>
          <w:sz w:val="22"/>
          <w:lang w:eastAsia="el-GR"/>
          <w14:ligatures w14:val="none"/>
        </w:rPr>
        <w:t>) ο ανάδοχος παραβεί αποδεδειγμένα τις υποχρεώσεις του που απορρέουν από τη δέσμευση ακεραιότητας της παρ. 4.3.3. της παρούσας, όπως αναλυτικά περιγράφονται στο συνημμένο στην παρούσα σχέδιο σύμβασης.</w:t>
      </w:r>
    </w:p>
    <w:p w14:paraId="52610F7F"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
    <w:p w14:paraId="709C4BC2"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15</w:t>
      </w:r>
    </w:p>
    <w:p w14:paraId="37133C66"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Εφαρμοστέο Δίκαιο – Επίλυση Διαφορών</w:t>
      </w:r>
    </w:p>
    <w:p w14:paraId="7800F6AF"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p>
    <w:p w14:paraId="58048B6A"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15.1. Η παρούσα </w:t>
      </w:r>
      <w:proofErr w:type="spellStart"/>
      <w:r w:rsidRPr="00852AF3">
        <w:rPr>
          <w:rFonts w:ascii="Calibri" w:eastAsia="Times New Roman" w:hAnsi="Calibri" w:cs="Calibri"/>
          <w:kern w:val="0"/>
          <w:sz w:val="22"/>
          <w:lang w:eastAsia="el-GR"/>
          <w14:ligatures w14:val="none"/>
        </w:rPr>
        <w:t>διέπεται</w:t>
      </w:r>
      <w:proofErr w:type="spellEnd"/>
      <w:r w:rsidRPr="00852AF3">
        <w:rPr>
          <w:rFonts w:ascii="Calibri" w:eastAsia="Times New Roman" w:hAnsi="Calibri" w:cs="Calibri"/>
          <w:kern w:val="0"/>
          <w:sz w:val="22"/>
          <w:lang w:eastAsia="el-GR"/>
          <w14:ligatures w14:val="none"/>
        </w:rPr>
        <w:t xml:space="preserve">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41653474"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629A22E6"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15.2. Ο Ανάδοχος μπορεί κατά των αποφάσεων της Αναθέτουσας Αρχής που επιβάλλουν σε βάρος του κυρώσεις, δυνάμει των άρθρων της της με αρ. πρωτ. ΕΛΚΕ ………../….-….-2026  (ΑΔΑΜ: ……………………….)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4E39CCD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1A7319B0"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με αρ. πρωτ. ΕΛΚΕ ………../….-….-2026  (ΑΔΑΜ: ……………………….) Διακήρυξης. </w:t>
      </w:r>
    </w:p>
    <w:p w14:paraId="4CAD2B69" w14:textId="77777777" w:rsidR="00852AF3" w:rsidRPr="00852AF3" w:rsidRDefault="00852AF3" w:rsidP="00852AF3">
      <w:pPr>
        <w:suppressAutoHyphens/>
        <w:spacing w:after="0" w:line="240" w:lineRule="auto"/>
        <w:jc w:val="both"/>
        <w:rPr>
          <w:rFonts w:ascii="Calibri" w:eastAsia="Times New Roman" w:hAnsi="Calibri" w:cs="Calibri"/>
          <w:kern w:val="0"/>
          <w:sz w:val="22"/>
          <w:lang w:eastAsia="el-GR"/>
          <w14:ligatures w14:val="none"/>
        </w:rPr>
      </w:pPr>
    </w:p>
    <w:p w14:paraId="2A673702"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16</w:t>
      </w:r>
    </w:p>
    <w:p w14:paraId="54B615BA"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Συμμόρφωση με τον Κανονισμό ΕΕ/2016/2019 και τον ν. 4624/2019 (Α 137)</w:t>
      </w:r>
      <w:r w:rsidRPr="00852AF3">
        <w:rPr>
          <w:rFonts w:ascii="Calibri" w:eastAsia="Times New Roman" w:hAnsi="Calibri" w:cs="Calibri"/>
          <w:b/>
          <w:bCs/>
          <w:kern w:val="0"/>
          <w:sz w:val="22"/>
          <w:vertAlign w:val="superscript"/>
          <w:lang w:val="en-GB" w:eastAsia="el-GR"/>
          <w14:ligatures w14:val="none"/>
        </w:rPr>
        <w:footnoteReference w:id="4"/>
      </w:r>
      <w:r w:rsidRPr="00852AF3">
        <w:rPr>
          <w:rFonts w:ascii="Calibri" w:eastAsia="Times New Roman" w:hAnsi="Calibri" w:cs="Calibri"/>
          <w:b/>
          <w:bCs/>
          <w:kern w:val="0"/>
          <w:sz w:val="22"/>
          <w:lang w:eastAsia="el-GR"/>
          <w14:ligatures w14:val="none"/>
        </w:rPr>
        <w:t xml:space="preserve"> </w:t>
      </w:r>
    </w:p>
    <w:p w14:paraId="686C5DC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852AF3">
        <w:rPr>
          <w:rFonts w:ascii="Calibri" w:eastAsia="Times New Roman" w:hAnsi="Calibri" w:cs="Calibri"/>
          <w:kern w:val="0"/>
          <w:sz w:val="22"/>
          <w:lang w:val="en-GB" w:eastAsia="el-GR"/>
          <w14:ligatures w14:val="none"/>
        </w:rPr>
        <w:t>General</w:t>
      </w:r>
      <w:r w:rsidRPr="00852AF3">
        <w:rPr>
          <w:rFonts w:ascii="Calibri" w:eastAsia="Times New Roman" w:hAnsi="Calibri" w:cs="Calibri"/>
          <w:kern w:val="0"/>
          <w:sz w:val="22"/>
          <w:lang w:eastAsia="el-GR"/>
          <w14:ligatures w14:val="none"/>
        </w:rPr>
        <w:t xml:space="preserve"> </w:t>
      </w:r>
      <w:r w:rsidRPr="00852AF3">
        <w:rPr>
          <w:rFonts w:ascii="Calibri" w:eastAsia="Times New Roman" w:hAnsi="Calibri" w:cs="Calibri"/>
          <w:kern w:val="0"/>
          <w:sz w:val="22"/>
          <w:lang w:val="en-GB" w:eastAsia="el-GR"/>
          <w14:ligatures w14:val="none"/>
        </w:rPr>
        <w:t>Data</w:t>
      </w:r>
      <w:r w:rsidRPr="00852AF3">
        <w:rPr>
          <w:rFonts w:ascii="Calibri" w:eastAsia="Times New Roman" w:hAnsi="Calibri" w:cs="Calibri"/>
          <w:kern w:val="0"/>
          <w:sz w:val="22"/>
          <w:lang w:eastAsia="el-GR"/>
          <w14:ligatures w14:val="none"/>
        </w:rPr>
        <w:t xml:space="preserve"> </w:t>
      </w:r>
      <w:r w:rsidRPr="00852AF3">
        <w:rPr>
          <w:rFonts w:ascii="Calibri" w:eastAsia="Times New Roman" w:hAnsi="Calibri" w:cs="Calibri"/>
          <w:kern w:val="0"/>
          <w:sz w:val="22"/>
          <w:lang w:val="en-GB" w:eastAsia="el-GR"/>
          <w14:ligatures w14:val="none"/>
        </w:rPr>
        <w:t>Protection</w:t>
      </w:r>
      <w:r w:rsidRPr="00852AF3">
        <w:rPr>
          <w:rFonts w:ascii="Calibri" w:eastAsia="Times New Roman" w:hAnsi="Calibri" w:cs="Calibri"/>
          <w:kern w:val="0"/>
          <w:sz w:val="22"/>
          <w:lang w:eastAsia="el-GR"/>
          <w14:ligatures w14:val="none"/>
        </w:rPr>
        <w:t xml:space="preserve"> </w:t>
      </w:r>
      <w:r w:rsidRPr="00852AF3">
        <w:rPr>
          <w:rFonts w:ascii="Calibri" w:eastAsia="Times New Roman" w:hAnsi="Calibri" w:cs="Calibri"/>
          <w:kern w:val="0"/>
          <w:sz w:val="22"/>
          <w:lang w:val="en-GB" w:eastAsia="el-GR"/>
          <w14:ligatures w14:val="none"/>
        </w:rPr>
        <w:t>Regulation</w:t>
      </w:r>
      <w:r w:rsidRPr="00852AF3">
        <w:rPr>
          <w:rFonts w:ascii="Calibri" w:eastAsia="Times New Roman" w:hAnsi="Calibri" w:cs="Calibri"/>
          <w:kern w:val="0"/>
          <w:sz w:val="22"/>
          <w:lang w:eastAsia="el-GR"/>
          <w14:ligatures w14:val="none"/>
        </w:rPr>
        <w:t xml:space="preserve"> – </w:t>
      </w:r>
      <w:r w:rsidRPr="00852AF3">
        <w:rPr>
          <w:rFonts w:ascii="Calibri" w:eastAsia="Times New Roman" w:hAnsi="Calibri" w:cs="Calibri"/>
          <w:kern w:val="0"/>
          <w:sz w:val="22"/>
          <w:lang w:val="en-GB" w:eastAsia="el-GR"/>
          <w14:ligatures w14:val="none"/>
        </w:rPr>
        <w:t>GDPR</w:t>
      </w:r>
      <w:r w:rsidRPr="00852AF3">
        <w:rPr>
          <w:rFonts w:ascii="Calibri" w:eastAsia="Times New Roman" w:hAnsi="Calibri" w:cs="Calibri"/>
          <w:kern w:val="0"/>
          <w:sz w:val="22"/>
          <w:lang w:eastAsia="el-GR"/>
          <w14:ligatures w14:val="none"/>
        </w:rPr>
        <w:t>) και του ν. 4624/2019. Ειδικότερα:</w:t>
      </w:r>
    </w:p>
    <w:p w14:paraId="20569A00"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b/>
          <w:kern w:val="0"/>
          <w:sz w:val="22"/>
          <w:lang w:eastAsia="el-GR"/>
          <w14:ligatures w14:val="none"/>
        </w:rPr>
        <w:t>Α)</w:t>
      </w:r>
      <w:r w:rsidRPr="00852AF3">
        <w:rPr>
          <w:rFonts w:ascii="Calibri" w:eastAsia="Times New Roman" w:hAnsi="Calibri" w:cs="Calibri"/>
          <w:kern w:val="0"/>
          <w:sz w:val="22"/>
          <w:lang w:eastAsia="el-GR"/>
          <w14:ligatures w14:val="none"/>
        </w:rPr>
        <w:t xml:space="preserve"> Ως προς την επεξεργασία από την Αναθέτουσα Αρχή των προσωπικών δεδομένων του Αναδόχου συμπεριλαμβανομένων των προστηθέντων</w:t>
      </w:r>
      <w:r w:rsidRPr="00852AF3">
        <w:rPr>
          <w:rFonts w:ascii="Calibri" w:eastAsia="Times New Roman" w:hAnsi="Calibri" w:cs="Calibri"/>
          <w:strike/>
          <w:kern w:val="0"/>
          <w:sz w:val="22"/>
          <w:lang w:eastAsia="el-GR"/>
          <w14:ligatures w14:val="none"/>
        </w:rPr>
        <w:t>/</w:t>
      </w:r>
      <w:r w:rsidRPr="00852AF3">
        <w:rPr>
          <w:rFonts w:ascii="Calibri" w:eastAsia="Times New Roman" w:hAnsi="Calibri" w:cs="Calibri"/>
          <w:kern w:val="0"/>
          <w:sz w:val="22"/>
          <w:lang w:eastAsia="el-GR"/>
          <w14:ligatures w14:val="none"/>
        </w:rPr>
        <w:t>συνεργατών/δανειζόντων εμπειρία/υπεργολάβων του, ισχύουν τα παρακάτω:</w:t>
      </w:r>
    </w:p>
    <w:p w14:paraId="355EAB65"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0BE220C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852AF3">
        <w:rPr>
          <w:rFonts w:ascii="Calibri" w:eastAsia="Times New Roman" w:hAnsi="Calibri" w:cs="Calibri"/>
          <w:kern w:val="0"/>
          <w:sz w:val="22"/>
          <w:lang w:eastAsia="ar-SA"/>
          <w14:ligatures w14:val="none"/>
        </w:rPr>
        <w:t xml:space="preserve"> </w:t>
      </w:r>
      <w:r w:rsidRPr="00852AF3">
        <w:rPr>
          <w:rFonts w:ascii="Calibri" w:eastAsia="Times New Roman" w:hAnsi="Calibri" w:cs="Calibri"/>
          <w:kern w:val="0"/>
          <w:sz w:val="22"/>
          <w:lang w:eastAsia="el-GR"/>
          <w14:ligatures w14:val="none"/>
        </w:rPr>
        <w:t xml:space="preserve">ή παρόχους υπηρεσιών στους οποίους </w:t>
      </w:r>
      <w:r w:rsidRPr="00852AF3">
        <w:rPr>
          <w:rFonts w:ascii="Calibri" w:eastAsia="Times New Roman" w:hAnsi="Calibri" w:cs="Calibri"/>
          <w:kern w:val="0"/>
          <w:sz w:val="22"/>
          <w:lang w:eastAsia="el-GR"/>
          <w14:ligatures w14:val="none"/>
        </w:rPr>
        <w:lastRenderedPageBreak/>
        <w:t>αναθέτει την εκτέλεση συγκεκριμένων εργασιών για λογαριασμό της και οι οποίοι διενεργούν πράξεις επεξεργασίας προσωπικών δεδομένων.</w:t>
      </w:r>
    </w:p>
    <w:p w14:paraId="7D103906"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w:t>
      </w:r>
      <w:proofErr w:type="spellStart"/>
      <w:r w:rsidRPr="00852AF3">
        <w:rPr>
          <w:rFonts w:ascii="Calibri" w:eastAsia="Times New Roman" w:hAnsi="Calibri" w:cs="Calibri"/>
          <w:kern w:val="0"/>
          <w:sz w:val="22"/>
          <w:lang w:eastAsia="el-GR"/>
          <w14:ligatures w14:val="none"/>
        </w:rPr>
        <w:t>στ</w:t>
      </w:r>
      <w:proofErr w:type="spellEnd"/>
      <w:r w:rsidRPr="00852AF3">
        <w:rPr>
          <w:rFonts w:ascii="Calibri" w:eastAsia="Times New Roman" w:hAnsi="Calibri" w:cs="Calibri"/>
          <w:kern w:val="0"/>
          <w:sz w:val="22"/>
          <w:lang w:eastAsia="el-GR"/>
          <w14:ligatures w14:val="none"/>
        </w:rPr>
        <w:t>)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72688700"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2F0FF38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Καθ’ όλη την διάρκεια που η Αναθέτουσα Αρχή τηρεί και επεξεργάζεται τα προσωπικά δεδομένα ο Ανάδοχος έχει το δικαίωμα πρόσβασης, φορητότητας, διόρθωσης, περιορισμού της επεξεργασίας, διαγραφής</w:t>
      </w:r>
      <w:r w:rsidRPr="00852AF3">
        <w:rPr>
          <w:rFonts w:ascii="Calibri" w:eastAsia="Times New Roman" w:hAnsi="Calibri" w:cs="Calibri"/>
          <w:kern w:val="0"/>
          <w:sz w:val="22"/>
          <w:lang w:eastAsia="ar-SA"/>
          <w14:ligatures w14:val="none"/>
        </w:rPr>
        <w:t xml:space="preserve"> </w:t>
      </w:r>
      <w:r w:rsidRPr="00852AF3">
        <w:rPr>
          <w:rFonts w:ascii="Calibri" w:eastAsia="Times New Roman" w:hAnsi="Calibri" w:cs="Calibri"/>
          <w:kern w:val="0"/>
          <w:sz w:val="22"/>
          <w:lang w:eastAsia="el-GR"/>
          <w14:ligatures w14:val="none"/>
        </w:rPr>
        <w:t>ή και εναντίωσης υπό συγκεκριμένες προϋποθέσεις, στην επεξεργασία δεδομένων προσωπικού χαρακτήρα.</w:t>
      </w:r>
    </w:p>
    <w:p w14:paraId="11FE4482"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6296E71F"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522D7D6E"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val="en-GB" w:eastAsia="el-GR"/>
          <w14:ligatures w14:val="none"/>
        </w:rPr>
        <w:t>B</w:t>
      </w:r>
      <w:r w:rsidRPr="00852AF3">
        <w:rPr>
          <w:rFonts w:ascii="Calibri" w:eastAsia="Times New Roman" w:hAnsi="Calibri" w:cs="Calibri"/>
          <w:kern w:val="0"/>
          <w:sz w:val="22"/>
          <w:lang w:eastAsia="el-GR"/>
          <w14:ligatures w14:val="none"/>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3631D7C1"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ο Ανάδοχος (εκτελών την επεξεργασία)</w:t>
      </w:r>
    </w:p>
    <w:p w14:paraId="312EC515"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6A4B726B"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6B71711F"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γ) λαμβάνει όλα τα απαιτούμενα μέτρα δυνάμει του άρθρου 32  του ΓΚΠΔ, </w:t>
      </w:r>
    </w:p>
    <w:p w14:paraId="7A0DB4EF"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δ) τηρεί τους όρους που αναφέρονται στις παραγράφους 2 και 4 για την πρόσληψη άλλου εκτελούντος την επεξεργασία, </w:t>
      </w:r>
    </w:p>
    <w:p w14:paraId="7AE32CA2"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w:t>
      </w:r>
      <w:r w:rsidRPr="00852AF3">
        <w:rPr>
          <w:rFonts w:ascii="Calibri" w:eastAsia="Times New Roman" w:hAnsi="Calibri" w:cs="Calibri"/>
          <w:kern w:val="0"/>
          <w:sz w:val="22"/>
          <w:lang w:eastAsia="el-GR"/>
          <w14:ligatures w14:val="none"/>
        </w:rPr>
        <w:lastRenderedPageBreak/>
        <w:t xml:space="preserve">εκπλήρωση της υποχρέωσης του υπευθύνου επεξεργασίας να απαντά σε αιτήματα για άσκηση των προβλεπόμενων στο κεφάλαιο </w:t>
      </w:r>
      <w:r w:rsidRPr="00852AF3">
        <w:rPr>
          <w:rFonts w:ascii="Calibri" w:eastAsia="Times New Roman" w:hAnsi="Calibri" w:cs="Calibri"/>
          <w:kern w:val="0"/>
          <w:sz w:val="22"/>
          <w:lang w:val="en-GB" w:eastAsia="el-GR"/>
          <w14:ligatures w14:val="none"/>
        </w:rPr>
        <w:t>III</w:t>
      </w:r>
      <w:r w:rsidRPr="00852AF3">
        <w:rPr>
          <w:rFonts w:ascii="Calibri" w:eastAsia="Times New Roman" w:hAnsi="Calibri" w:cs="Calibri"/>
          <w:kern w:val="0"/>
          <w:sz w:val="22"/>
          <w:lang w:eastAsia="el-GR"/>
          <w14:ligatures w14:val="none"/>
        </w:rPr>
        <w:t xml:space="preserve"> δικαιωμάτων του υποκειμένου των δεδομένων, </w:t>
      </w:r>
    </w:p>
    <w:p w14:paraId="78342DC5"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roofErr w:type="spellStart"/>
      <w:r w:rsidRPr="00852AF3">
        <w:rPr>
          <w:rFonts w:ascii="Calibri" w:eastAsia="Times New Roman" w:hAnsi="Calibri" w:cs="Calibri"/>
          <w:kern w:val="0"/>
          <w:sz w:val="22"/>
          <w:lang w:eastAsia="el-GR"/>
          <w14:ligatures w14:val="none"/>
        </w:rPr>
        <w:t>στ</w:t>
      </w:r>
      <w:proofErr w:type="spellEnd"/>
      <w:r w:rsidRPr="00852AF3">
        <w:rPr>
          <w:rFonts w:ascii="Calibri" w:eastAsia="Times New Roman" w:hAnsi="Calibri" w:cs="Calibri"/>
          <w:kern w:val="0"/>
          <w:sz w:val="22"/>
          <w:lang w:eastAsia="el-GR"/>
          <w14:ligatures w14:val="none"/>
        </w:rPr>
        <w:t xml:space="preserve">)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04CCE691"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43B5EFDD"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35BFCB0D"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19DD7C6E" w14:textId="77777777" w:rsidR="00852AF3" w:rsidRPr="00852AF3" w:rsidRDefault="00852AF3" w:rsidP="00852AF3">
      <w:pPr>
        <w:suppressAutoHyphens/>
        <w:spacing w:after="0" w:line="240" w:lineRule="auto"/>
        <w:jc w:val="both"/>
        <w:rPr>
          <w:rFonts w:ascii="Calibri" w:eastAsia="Times New Roman" w:hAnsi="Calibri" w:cs="Calibri"/>
          <w:b/>
          <w:bCs/>
          <w:kern w:val="0"/>
          <w:sz w:val="22"/>
          <w:lang w:eastAsia="el-GR"/>
          <w14:ligatures w14:val="none"/>
        </w:rPr>
      </w:pPr>
    </w:p>
    <w:p w14:paraId="60FB3F1B"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Άρθρο 17</w:t>
      </w:r>
    </w:p>
    <w:p w14:paraId="21B0E306"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Λοιποί όροι</w:t>
      </w:r>
    </w:p>
    <w:p w14:paraId="1A022C75" w14:textId="77777777" w:rsidR="00852AF3" w:rsidRPr="00852AF3" w:rsidRDefault="00852AF3" w:rsidP="00852AF3">
      <w:pPr>
        <w:suppressAutoHyphens/>
        <w:spacing w:after="0" w:line="240" w:lineRule="auto"/>
        <w:jc w:val="center"/>
        <w:rPr>
          <w:rFonts w:ascii="Calibri" w:eastAsia="Times New Roman" w:hAnsi="Calibri" w:cs="Calibri"/>
          <w:b/>
          <w:bCs/>
          <w:kern w:val="0"/>
          <w:sz w:val="22"/>
          <w:lang w:eastAsia="el-GR"/>
          <w14:ligatures w14:val="none"/>
        </w:rPr>
      </w:pPr>
    </w:p>
    <w:p w14:paraId="60703EB9"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Όλοι οι όροι της με αρ. πρωτ. ΕΛΚΕ ………../….-….-2026  (ΑΔΑΜ: ……………………….) Διακήρυξης και των Εγγράφων της Σύμβασης που σχετίζονται με την εκτέλεση της παρούσας αποτελούν αναπόσπαστο τμήμα αυτής.</w:t>
      </w:r>
    </w:p>
    <w:p w14:paraId="4D231E37"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574B0A1B"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Αφού συντάχθηκε η παρούσα σύμβαση αναγνώστηκε και υπογράφηκε ως ακολούθως από τα συμβαλλόμενα μέρη.</w:t>
      </w:r>
    </w:p>
    <w:p w14:paraId="74CF9DC0" w14:textId="77777777" w:rsidR="00852AF3" w:rsidRPr="00852AF3" w:rsidRDefault="00852AF3" w:rsidP="00852AF3">
      <w:pPr>
        <w:suppressAutoHyphens/>
        <w:spacing w:after="120" w:line="240" w:lineRule="auto"/>
        <w:jc w:val="both"/>
        <w:rPr>
          <w:rFonts w:ascii="Calibri" w:eastAsia="Times New Roman" w:hAnsi="Calibri" w:cs="Calibri"/>
          <w:kern w:val="0"/>
          <w:sz w:val="22"/>
          <w:highlight w:val="green"/>
          <w:lang w:eastAsia="el-GR"/>
          <w14:ligatures w14:val="none"/>
        </w:rPr>
      </w:pPr>
    </w:p>
    <w:p w14:paraId="5BE3B6D3" w14:textId="77777777" w:rsidR="00852AF3" w:rsidRPr="00852AF3" w:rsidRDefault="00852AF3" w:rsidP="00852AF3">
      <w:pPr>
        <w:suppressAutoHyphens/>
        <w:spacing w:after="120" w:line="240" w:lineRule="auto"/>
        <w:jc w:val="both"/>
        <w:rPr>
          <w:rFonts w:ascii="Calibri" w:eastAsia="Times New Roman" w:hAnsi="Calibri" w:cs="Calibri"/>
          <w:kern w:val="0"/>
          <w:sz w:val="22"/>
          <w:lang w:eastAsia="el-GR"/>
          <w14:ligatures w14:val="none"/>
        </w:rPr>
      </w:pPr>
    </w:p>
    <w:p w14:paraId="49E9A208"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val="en-GB" w:eastAsia="el-GR"/>
          <w14:ligatures w14:val="none"/>
        </w:rPr>
      </w:pPr>
      <w:r w:rsidRPr="00852AF3">
        <w:rPr>
          <w:rFonts w:ascii="Calibri" w:eastAsia="Times New Roman" w:hAnsi="Calibri" w:cs="Calibri"/>
          <w:b/>
          <w:bCs/>
          <w:kern w:val="0"/>
          <w:sz w:val="22"/>
          <w:lang w:val="en-GB" w:eastAsia="el-GR"/>
          <w14:ligatures w14:val="none"/>
        </w:rPr>
        <w:t>ΟΙ ΣΥΜΒΑΛΛΟΜΕΝΟΙ</w:t>
      </w:r>
    </w:p>
    <w:p w14:paraId="22F9DD88"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val="en-GB" w:eastAsia="el-GR"/>
          <w14:ligatures w14:val="none"/>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75"/>
      </w:tblGrid>
      <w:tr w:rsidR="00852AF3" w:rsidRPr="00852AF3" w14:paraId="5DCC1419" w14:textId="77777777" w:rsidTr="006A0100">
        <w:trPr>
          <w:trHeight w:val="1641"/>
          <w:jc w:val="center"/>
        </w:trPr>
        <w:tc>
          <w:tcPr>
            <w:tcW w:w="5078" w:type="dxa"/>
          </w:tcPr>
          <w:p w14:paraId="66B46EF7"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 xml:space="preserve">Ο Πρόεδρος της Επιτροπής Ερευνών </w:t>
            </w:r>
          </w:p>
          <w:p w14:paraId="3311DB4A"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Αντιπρύτανης Έρευνας και Καινοτομίας</w:t>
            </w:r>
          </w:p>
          <w:p w14:paraId="4F166C64"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p>
          <w:p w14:paraId="2A490F3F"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p>
          <w:p w14:paraId="4FDAB256"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p>
          <w:p w14:paraId="13F86DE7"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p>
          <w:p w14:paraId="3C9CF688"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val="en-GB" w:eastAsia="el-GR"/>
                <w14:ligatures w14:val="none"/>
              </w:rPr>
            </w:pPr>
            <w:r w:rsidRPr="00852AF3">
              <w:rPr>
                <w:rFonts w:ascii="Calibri" w:eastAsia="Times New Roman" w:hAnsi="Calibri" w:cs="Calibri"/>
                <w:kern w:val="0"/>
                <w:sz w:val="22"/>
                <w:lang w:val="en-GB" w:eastAsia="el-GR"/>
                <w14:ligatures w14:val="none"/>
              </w:rPr>
              <w:t>Κα</w:t>
            </w:r>
            <w:proofErr w:type="spellStart"/>
            <w:r w:rsidRPr="00852AF3">
              <w:rPr>
                <w:rFonts w:ascii="Calibri" w:eastAsia="Times New Roman" w:hAnsi="Calibri" w:cs="Calibri"/>
                <w:kern w:val="0"/>
                <w:sz w:val="22"/>
                <w:lang w:val="en-GB" w:eastAsia="el-GR"/>
                <w14:ligatures w14:val="none"/>
              </w:rPr>
              <w:t>θηγητής</w:t>
            </w:r>
            <w:proofErr w:type="spellEnd"/>
            <w:r w:rsidRPr="00852AF3">
              <w:rPr>
                <w:rFonts w:ascii="Calibri" w:eastAsia="Times New Roman" w:hAnsi="Calibri" w:cs="Calibri"/>
                <w:kern w:val="0"/>
                <w:sz w:val="22"/>
                <w:lang w:val="en-GB" w:eastAsia="el-GR"/>
                <w14:ligatures w14:val="none"/>
              </w:rPr>
              <w:t xml:space="preserve"> </w:t>
            </w:r>
            <w:proofErr w:type="spellStart"/>
            <w:r w:rsidRPr="00852AF3">
              <w:rPr>
                <w:rFonts w:ascii="Calibri" w:eastAsia="Times New Roman" w:hAnsi="Calibri" w:cs="Calibri"/>
                <w:kern w:val="0"/>
                <w:sz w:val="22"/>
                <w:lang w:val="en-GB" w:eastAsia="el-GR"/>
                <w14:ligatures w14:val="none"/>
              </w:rPr>
              <w:t>Κωνστ</w:t>
            </w:r>
            <w:proofErr w:type="spellEnd"/>
            <w:r w:rsidRPr="00852AF3">
              <w:rPr>
                <w:rFonts w:ascii="Calibri" w:eastAsia="Times New Roman" w:hAnsi="Calibri" w:cs="Calibri"/>
                <w:kern w:val="0"/>
                <w:sz w:val="22"/>
                <w:lang w:val="en-GB" w:eastAsia="el-GR"/>
                <w14:ligatures w14:val="none"/>
              </w:rPr>
              <w:t xml:space="preserve">αντίνος - </w:t>
            </w:r>
            <w:proofErr w:type="spellStart"/>
            <w:r w:rsidRPr="00852AF3">
              <w:rPr>
                <w:rFonts w:ascii="Calibri" w:eastAsia="Times New Roman" w:hAnsi="Calibri" w:cs="Calibri"/>
                <w:kern w:val="0"/>
                <w:sz w:val="22"/>
                <w:lang w:val="en-GB" w:eastAsia="el-GR"/>
                <w14:ligatures w14:val="none"/>
              </w:rPr>
              <w:t>Αλκέτ</w:t>
            </w:r>
            <w:proofErr w:type="spellEnd"/>
            <w:r w:rsidRPr="00852AF3">
              <w:rPr>
                <w:rFonts w:ascii="Calibri" w:eastAsia="Times New Roman" w:hAnsi="Calibri" w:cs="Calibri"/>
                <w:kern w:val="0"/>
                <w:sz w:val="22"/>
                <w:lang w:val="en-GB" w:eastAsia="el-GR"/>
                <w14:ligatures w14:val="none"/>
              </w:rPr>
              <w:t xml:space="preserve">ας </w:t>
            </w:r>
            <w:proofErr w:type="spellStart"/>
            <w:r w:rsidRPr="00852AF3">
              <w:rPr>
                <w:rFonts w:ascii="Calibri" w:eastAsia="Times New Roman" w:hAnsi="Calibri" w:cs="Calibri"/>
                <w:kern w:val="0"/>
                <w:sz w:val="22"/>
                <w:lang w:val="en-GB" w:eastAsia="el-GR"/>
                <w14:ligatures w14:val="none"/>
              </w:rPr>
              <w:t>Ουγγρίνης</w:t>
            </w:r>
            <w:proofErr w:type="spellEnd"/>
          </w:p>
        </w:tc>
        <w:tc>
          <w:tcPr>
            <w:tcW w:w="4975" w:type="dxa"/>
          </w:tcPr>
          <w:p w14:paraId="6CAAA169"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Ο Επιστημονικά Υπεύθυνος</w:t>
            </w:r>
          </w:p>
          <w:p w14:paraId="68FF2976"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eastAsia="el-GR"/>
                <w14:ligatures w14:val="none"/>
              </w:rPr>
            </w:pPr>
            <w:r w:rsidRPr="00852AF3">
              <w:rPr>
                <w:rFonts w:ascii="Calibri" w:eastAsia="Times New Roman" w:hAnsi="Calibri" w:cs="Calibri"/>
                <w:bCs/>
                <w:kern w:val="0"/>
                <w:sz w:val="22"/>
                <w:lang w:eastAsia="el-GR"/>
                <w14:ligatures w14:val="none"/>
              </w:rPr>
              <w:t xml:space="preserve">  </w:t>
            </w:r>
          </w:p>
          <w:p w14:paraId="1FE67880"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eastAsia="el-GR"/>
                <w14:ligatures w14:val="none"/>
              </w:rPr>
            </w:pPr>
          </w:p>
          <w:p w14:paraId="67A977CD"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eastAsia="el-GR"/>
                <w14:ligatures w14:val="none"/>
              </w:rPr>
            </w:pPr>
          </w:p>
          <w:p w14:paraId="6B65E13E"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eastAsia="el-GR"/>
                <w14:ligatures w14:val="none"/>
              </w:rPr>
            </w:pPr>
          </w:p>
          <w:p w14:paraId="3E7EE556"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eastAsia="el-GR"/>
                <w14:ligatures w14:val="none"/>
              </w:rPr>
            </w:pPr>
          </w:p>
          <w:p w14:paraId="2530D79B"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el-GR"/>
                <w14:ligatures w14:val="none"/>
              </w:rPr>
            </w:pPr>
            <w:r w:rsidRPr="00852AF3">
              <w:rPr>
                <w:rFonts w:ascii="Calibri" w:eastAsia="Times New Roman" w:hAnsi="Calibri" w:cs="Calibri"/>
                <w:bCs/>
                <w:kern w:val="0"/>
                <w:sz w:val="22"/>
                <w:lang w:eastAsia="el-GR"/>
                <w14:ligatures w14:val="none"/>
              </w:rPr>
              <w:t xml:space="preserve">Καθηγητής Νικόλαος </w:t>
            </w:r>
            <w:proofErr w:type="spellStart"/>
            <w:r w:rsidRPr="00852AF3">
              <w:rPr>
                <w:rFonts w:ascii="Calibri" w:eastAsia="Times New Roman" w:hAnsi="Calibri" w:cs="Calibri"/>
                <w:bCs/>
                <w:kern w:val="0"/>
                <w:sz w:val="22"/>
                <w:lang w:eastAsia="el-GR"/>
                <w14:ligatures w14:val="none"/>
              </w:rPr>
              <w:t>Παρανυχιανάκης</w:t>
            </w:r>
            <w:proofErr w:type="spellEnd"/>
          </w:p>
        </w:tc>
      </w:tr>
      <w:tr w:rsidR="00852AF3" w:rsidRPr="00852AF3" w14:paraId="3FA329F6" w14:textId="77777777" w:rsidTr="006A0100">
        <w:trPr>
          <w:trHeight w:val="1749"/>
          <w:jc w:val="center"/>
        </w:trPr>
        <w:tc>
          <w:tcPr>
            <w:tcW w:w="10053" w:type="dxa"/>
            <w:gridSpan w:val="2"/>
          </w:tcPr>
          <w:p w14:paraId="792BE529"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sz w:val="22"/>
                <w:lang w:val="en-GB" w:eastAsia="el-GR"/>
                <w14:ligatures w14:val="none"/>
              </w:rPr>
            </w:pPr>
            <w:proofErr w:type="spellStart"/>
            <w:r w:rsidRPr="00852AF3">
              <w:rPr>
                <w:rFonts w:ascii="Calibri" w:eastAsia="Times New Roman" w:hAnsi="Calibri" w:cs="Calibri"/>
                <w:b/>
                <w:bCs/>
                <w:kern w:val="0"/>
                <w:sz w:val="22"/>
                <w:lang w:val="en-GB" w:eastAsia="el-GR"/>
                <w14:ligatures w14:val="none"/>
              </w:rPr>
              <w:lastRenderedPageBreak/>
              <w:t>Γι</w:t>
            </w:r>
            <w:proofErr w:type="spellEnd"/>
            <w:r w:rsidRPr="00852AF3">
              <w:rPr>
                <w:rFonts w:ascii="Calibri" w:eastAsia="Times New Roman" w:hAnsi="Calibri" w:cs="Calibri"/>
                <w:b/>
                <w:bCs/>
                <w:kern w:val="0"/>
                <w:sz w:val="22"/>
                <w:lang w:val="en-GB" w:eastAsia="el-GR"/>
                <w14:ligatures w14:val="none"/>
              </w:rPr>
              <w:t xml:space="preserve">α </w:t>
            </w:r>
            <w:proofErr w:type="spellStart"/>
            <w:r w:rsidRPr="00852AF3">
              <w:rPr>
                <w:rFonts w:ascii="Calibri" w:eastAsia="Times New Roman" w:hAnsi="Calibri" w:cs="Calibri"/>
                <w:b/>
                <w:bCs/>
                <w:kern w:val="0"/>
                <w:sz w:val="22"/>
                <w:lang w:val="en-GB" w:eastAsia="el-GR"/>
                <w14:ligatures w14:val="none"/>
              </w:rPr>
              <w:t>την</w:t>
            </w:r>
            <w:proofErr w:type="spellEnd"/>
            <w:r w:rsidRPr="00852AF3">
              <w:rPr>
                <w:rFonts w:ascii="Calibri" w:eastAsia="Times New Roman" w:hAnsi="Calibri" w:cs="Calibri"/>
                <w:b/>
                <w:bCs/>
                <w:kern w:val="0"/>
                <w:sz w:val="22"/>
                <w:lang w:val="en-GB" w:eastAsia="el-GR"/>
                <w14:ligatures w14:val="none"/>
              </w:rPr>
              <w:t xml:space="preserve"> </w:t>
            </w:r>
            <w:proofErr w:type="spellStart"/>
            <w:r w:rsidRPr="00852AF3">
              <w:rPr>
                <w:rFonts w:ascii="Calibri" w:eastAsia="Times New Roman" w:hAnsi="Calibri" w:cs="Calibri"/>
                <w:b/>
                <w:bCs/>
                <w:kern w:val="0"/>
                <w:sz w:val="22"/>
                <w:lang w:val="en-GB" w:eastAsia="el-GR"/>
                <w14:ligatures w14:val="none"/>
              </w:rPr>
              <w:t>Ανάδοχο</w:t>
            </w:r>
            <w:proofErr w:type="spellEnd"/>
          </w:p>
          <w:p w14:paraId="24034D2F"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sz w:val="22"/>
                <w:lang w:val="en-GB" w:eastAsia="el-GR"/>
                <w14:ligatures w14:val="none"/>
              </w:rPr>
            </w:pPr>
          </w:p>
          <w:p w14:paraId="2DB4BE25"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sz w:val="22"/>
                <w:lang w:val="en-GB" w:eastAsia="el-GR"/>
                <w14:ligatures w14:val="none"/>
              </w:rPr>
            </w:pPr>
          </w:p>
          <w:p w14:paraId="09EF6284"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sz w:val="22"/>
                <w:lang w:val="en-GB" w:eastAsia="el-GR"/>
                <w14:ligatures w14:val="none"/>
              </w:rPr>
            </w:pPr>
            <w:r w:rsidRPr="00852AF3">
              <w:rPr>
                <w:rFonts w:ascii="Calibri" w:eastAsia="Times New Roman" w:hAnsi="Calibri" w:cs="Calibri"/>
                <w:kern w:val="0"/>
                <w:sz w:val="22"/>
                <w:lang w:val="en-GB" w:eastAsia="el-GR"/>
                <w14:ligatures w14:val="none"/>
              </w:rPr>
              <w:t>……………………….</w:t>
            </w:r>
          </w:p>
        </w:tc>
      </w:tr>
    </w:tbl>
    <w:p w14:paraId="718D8B32"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highlight w:val="green"/>
          <w:lang w:val="en-GB" w:eastAsia="el-GR"/>
          <w14:ligatures w14:val="none"/>
        </w:rPr>
      </w:pPr>
    </w:p>
    <w:p w14:paraId="5E21EC48" w14:textId="77777777" w:rsidR="00852AF3" w:rsidRPr="00852AF3" w:rsidRDefault="00852AF3" w:rsidP="00852AF3">
      <w:pPr>
        <w:suppressAutoHyphens/>
        <w:spacing w:after="120" w:line="240" w:lineRule="auto"/>
        <w:jc w:val="both"/>
        <w:rPr>
          <w:rFonts w:ascii="Calibri" w:eastAsia="Times New Roman" w:hAnsi="Calibri" w:cs="Calibri"/>
          <w:b/>
          <w:bCs/>
          <w:kern w:val="0"/>
          <w:sz w:val="22"/>
          <w:highlight w:val="green"/>
          <w:lang w:val="en-GB" w:eastAsia="ar-SA"/>
          <w14:ligatures w14:val="none"/>
        </w:rPr>
      </w:pPr>
    </w:p>
    <w:p w14:paraId="56726E61" w14:textId="77777777" w:rsidR="00852AF3" w:rsidRPr="00852AF3" w:rsidRDefault="00852AF3" w:rsidP="00852AF3">
      <w:pPr>
        <w:suppressAutoHyphens/>
        <w:spacing w:after="120" w:line="240" w:lineRule="auto"/>
        <w:jc w:val="both"/>
        <w:rPr>
          <w:rFonts w:ascii="Calibri" w:eastAsia="Times New Roman" w:hAnsi="Calibri" w:cs="Calibri"/>
          <w:b/>
          <w:bCs/>
          <w:kern w:val="0"/>
          <w:sz w:val="22"/>
          <w:highlight w:val="green"/>
          <w:lang w:val="en-GB" w:eastAsia="ar-SA"/>
          <w14:ligatures w14:val="none"/>
        </w:rPr>
      </w:pPr>
    </w:p>
    <w:p w14:paraId="7F017279" w14:textId="77777777" w:rsidR="00852AF3" w:rsidRPr="00852AF3" w:rsidRDefault="00852AF3" w:rsidP="00852AF3">
      <w:pPr>
        <w:suppressAutoHyphens/>
        <w:spacing w:after="120" w:line="240" w:lineRule="auto"/>
        <w:jc w:val="center"/>
        <w:rPr>
          <w:rFonts w:ascii="Calibri" w:eastAsia="Times New Roman" w:hAnsi="Calibri" w:cs="Calibri"/>
          <w:b/>
          <w:bCs/>
          <w:kern w:val="0"/>
          <w:sz w:val="22"/>
          <w:lang w:eastAsia="ar-SA"/>
          <w14:ligatures w14:val="none"/>
        </w:rPr>
      </w:pPr>
      <w:r w:rsidRPr="00852AF3">
        <w:rPr>
          <w:rFonts w:ascii="Calibri" w:eastAsia="Times New Roman" w:hAnsi="Calibri" w:cs="Calibri"/>
          <w:b/>
          <w:bCs/>
          <w:kern w:val="0"/>
          <w:sz w:val="22"/>
          <w:lang w:eastAsia="ar-SA"/>
          <w14:ligatures w14:val="none"/>
        </w:rPr>
        <w:t>ΡΗΤΡΑ ΑΚΕΡΑΙΟΤΗΤΑΣ</w:t>
      </w:r>
      <w:r w:rsidRPr="00852AF3">
        <w:rPr>
          <w:rFonts w:ascii="Calibri" w:eastAsia="Times New Roman" w:hAnsi="Calibri" w:cs="Calibri"/>
          <w:kern w:val="0"/>
          <w:sz w:val="22"/>
          <w:lang w:eastAsia="ar-SA"/>
          <w14:ligatures w14:val="none"/>
        </w:rPr>
        <w:t xml:space="preserve"> </w:t>
      </w:r>
      <w:r w:rsidRPr="00852AF3">
        <w:rPr>
          <w:rFonts w:ascii="Calibri" w:eastAsia="Times New Roman" w:hAnsi="Calibri" w:cs="Calibri"/>
          <w:b/>
          <w:bCs/>
          <w:kern w:val="0"/>
          <w:sz w:val="22"/>
          <w:lang w:eastAsia="ar-SA"/>
          <w14:ligatures w14:val="none"/>
        </w:rPr>
        <w:t>ΕΠΙΣΥΝΑΠΤΟΜΕΝΗ ΣΤΗΝ ΥΠ’ΑΡΙΘΜ ………… ΣΥΜΒΑΣΗ</w:t>
      </w:r>
    </w:p>
    <w:p w14:paraId="75919A18"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Δηλώνω/</w:t>
      </w:r>
      <w:proofErr w:type="spellStart"/>
      <w:r w:rsidRPr="00852AF3">
        <w:rPr>
          <w:rFonts w:ascii="Calibri" w:eastAsia="Times New Roman" w:hAnsi="Calibri" w:cs="Calibri"/>
          <w:kern w:val="0"/>
          <w:sz w:val="22"/>
          <w:lang w:eastAsia="el-GR"/>
          <w14:ligatures w14:val="none"/>
        </w:rPr>
        <w:t>ούμε</w:t>
      </w:r>
      <w:proofErr w:type="spellEnd"/>
      <w:r w:rsidRPr="00852AF3">
        <w:rPr>
          <w:rFonts w:ascii="Calibri" w:eastAsia="Times New Roman" w:hAnsi="Calibri" w:cs="Calibri"/>
          <w:kern w:val="0"/>
          <w:sz w:val="22"/>
          <w:lang w:eastAsia="el-GR"/>
          <w14:ligatures w14:val="none"/>
        </w:rPr>
        <w:t xml:space="preserve">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να ενεργώ/</w:t>
      </w:r>
      <w:proofErr w:type="spellStart"/>
      <w:r w:rsidRPr="00852AF3">
        <w:rPr>
          <w:rFonts w:ascii="Calibri" w:eastAsia="Times New Roman" w:hAnsi="Calibri" w:cs="Calibri"/>
          <w:kern w:val="0"/>
          <w:sz w:val="22"/>
          <w:lang w:eastAsia="el-GR"/>
          <w14:ligatures w14:val="none"/>
        </w:rPr>
        <w:t>ούμε</w:t>
      </w:r>
      <w:proofErr w:type="spellEnd"/>
      <w:r w:rsidRPr="00852AF3">
        <w:rPr>
          <w:rFonts w:ascii="Calibri" w:eastAsia="Times New Roman" w:hAnsi="Calibri" w:cs="Calibri"/>
          <w:kern w:val="0"/>
          <w:sz w:val="22"/>
          <w:lang w:eastAsia="el-GR"/>
          <w14:ligatures w14:val="none"/>
        </w:rPr>
        <w:t xml:space="preserve"> κατ’ αυτόν τον τρόπο κατά το στάδιο εκτέλεσης της σύμβασης αλλά και μετά τη λήξη αυτής. </w:t>
      </w:r>
    </w:p>
    <w:p w14:paraId="6DD17A96"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Ειδικότερα ότι:</w:t>
      </w:r>
    </w:p>
    <w:p w14:paraId="1858ADAD"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1D0B8FF4"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2) δεν πραγματοποίησα/</w:t>
      </w:r>
      <w:proofErr w:type="spellStart"/>
      <w:r w:rsidRPr="00852AF3">
        <w:rPr>
          <w:rFonts w:ascii="Calibri" w:eastAsia="Times New Roman" w:hAnsi="Calibri" w:cs="Calibri"/>
          <w:kern w:val="0"/>
          <w:sz w:val="22"/>
          <w:lang w:eastAsia="el-GR"/>
          <w14:ligatures w14:val="none"/>
        </w:rPr>
        <w:t>ήσαμε</w:t>
      </w:r>
      <w:proofErr w:type="spellEnd"/>
      <w:r w:rsidRPr="00852AF3">
        <w:rPr>
          <w:rFonts w:ascii="Calibri" w:eastAsia="Times New Roman" w:hAnsi="Calibri" w:cs="Calibri"/>
          <w:kern w:val="0"/>
          <w:sz w:val="22"/>
          <w:lang w:eastAsia="el-GR"/>
          <w14:ligatures w14:val="none"/>
        </w:rPr>
        <w:t xml:space="preserve">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5F9E4FC4"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3) δεν διενήργησα/διενεργήσαμε ούτε θα διενεργήσω/</w:t>
      </w:r>
      <w:proofErr w:type="spellStart"/>
      <w:r w:rsidRPr="00852AF3">
        <w:rPr>
          <w:rFonts w:ascii="Calibri" w:eastAsia="Times New Roman" w:hAnsi="Calibri" w:cs="Calibri"/>
          <w:kern w:val="0"/>
          <w:sz w:val="22"/>
          <w:lang w:eastAsia="el-GR"/>
          <w14:ligatures w14:val="none"/>
        </w:rPr>
        <w:t>ήσουμε</w:t>
      </w:r>
      <w:proofErr w:type="spellEnd"/>
      <w:r w:rsidRPr="00852AF3">
        <w:rPr>
          <w:rFonts w:ascii="Calibri" w:eastAsia="Times New Roman" w:hAnsi="Calibri" w:cs="Calibri"/>
          <w:kern w:val="0"/>
          <w:sz w:val="22"/>
          <w:lang w:eastAsia="el-GR"/>
          <w14:ligatures w14:val="none"/>
        </w:rPr>
        <w:t xml:space="preserve">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852AF3">
        <w:rPr>
          <w:rFonts w:ascii="Calibri" w:eastAsia="Times New Roman" w:hAnsi="Calibri" w:cs="Calibri"/>
          <w:kern w:val="0"/>
          <w:sz w:val="22"/>
          <w:lang w:eastAsia="el-GR"/>
          <w14:ligatures w14:val="none"/>
        </w:rPr>
        <w:br/>
        <w:t>4) δεν πρόσφερα/προσφέραμε ούτε θα προσφέρω/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57670105"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5) δεν θα επιχειρήσω/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να επηρεάσω/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με αθέμιτο τρόπο τη διαδικασία λήψης αποφάσεων της αναθέτουσας αρχής, ούτε θα παράσχω-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παραπλανητικές πληροφορίες </w:t>
      </w:r>
      <w:r w:rsidRPr="00852AF3">
        <w:rPr>
          <w:rFonts w:ascii="Calibri" w:eastAsia="Times New Roman" w:hAnsi="Calibri" w:cs="Calibri"/>
          <w:kern w:val="0"/>
          <w:sz w:val="22"/>
          <w:lang w:eastAsia="el-GR"/>
          <w14:ligatures w14:val="none"/>
        </w:rPr>
        <w:lastRenderedPageBreak/>
        <w:t>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259F0F75"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6) δεν έχω/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προβεί ούτε θα προβώ/</w:t>
      </w:r>
      <w:proofErr w:type="spellStart"/>
      <w:r w:rsidRPr="00852AF3">
        <w:rPr>
          <w:rFonts w:ascii="Calibri" w:eastAsia="Times New Roman" w:hAnsi="Calibri" w:cs="Calibri"/>
          <w:kern w:val="0"/>
          <w:sz w:val="22"/>
          <w:lang w:eastAsia="el-GR"/>
          <w14:ligatures w14:val="none"/>
        </w:rPr>
        <w:t>ούμε</w:t>
      </w:r>
      <w:proofErr w:type="spellEnd"/>
      <w:r w:rsidRPr="00852AF3">
        <w:rPr>
          <w:rFonts w:ascii="Calibri" w:eastAsia="Times New Roman" w:hAnsi="Calibri" w:cs="Calibri"/>
          <w:kern w:val="0"/>
          <w:sz w:val="22"/>
          <w:lang w:eastAsia="el-GR"/>
          <w14:ligatures w14:val="none"/>
        </w:rPr>
        <w:t>, άμεσα (ο ίδιος) ή έμμεσα (μέσω τρίτων προσώπων), σε οποιαδήποτε πράξη ή παράλειψη [εναλλακτικά: ότι δεν έχω-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εμπλακεί και δεν θα εμπλακώ-</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6220D1E5"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7) ότι θα απέχω/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20212898"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t>8) ότι θα δηλώσω/</w:t>
      </w:r>
      <w:proofErr w:type="spellStart"/>
      <w:r w:rsidRPr="00852AF3">
        <w:rPr>
          <w:rFonts w:ascii="Calibri" w:eastAsia="Times New Roman" w:hAnsi="Calibri" w:cs="Calibri"/>
          <w:kern w:val="0"/>
          <w:sz w:val="22"/>
          <w:lang w:eastAsia="el-GR"/>
          <w14:ligatures w14:val="none"/>
        </w:rPr>
        <w:t>ουμε</w:t>
      </w:r>
      <w:proofErr w:type="spellEnd"/>
      <w:r w:rsidRPr="00852AF3">
        <w:rPr>
          <w:rFonts w:ascii="Calibri" w:eastAsia="Times New Roman" w:hAnsi="Calibri" w:cs="Calibri"/>
          <w:kern w:val="0"/>
          <w:sz w:val="22"/>
          <w:lang w:eastAsia="el-GR"/>
          <w14:ligatures w14:val="none"/>
        </w:rPr>
        <w:t xml:space="preserve"> στην αναθέτουσα αρχή, αμελλητί με την </w:t>
      </w:r>
      <w:proofErr w:type="spellStart"/>
      <w:r w:rsidRPr="00852AF3">
        <w:rPr>
          <w:rFonts w:ascii="Calibri" w:eastAsia="Times New Roman" w:hAnsi="Calibri" w:cs="Calibri"/>
          <w:kern w:val="0"/>
          <w:sz w:val="22"/>
          <w:lang w:eastAsia="el-GR"/>
          <w14:ligatures w14:val="none"/>
        </w:rPr>
        <w:t>περιέλευση</w:t>
      </w:r>
      <w:proofErr w:type="spellEnd"/>
      <w:r w:rsidRPr="00852AF3">
        <w:rPr>
          <w:rFonts w:ascii="Calibri" w:eastAsia="Times New Roman" w:hAnsi="Calibri" w:cs="Calibri"/>
          <w:kern w:val="0"/>
          <w:sz w:val="22"/>
          <w:lang w:eastAsia="el-GR"/>
          <w14:ligatures w14:val="none"/>
        </w:rPr>
        <w:t xml:space="preserve">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331F0000"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474FBCFE" w14:textId="77777777" w:rsidR="00852AF3" w:rsidRPr="00852AF3" w:rsidRDefault="00852AF3" w:rsidP="00852AF3">
      <w:pPr>
        <w:suppressAutoHyphens/>
        <w:spacing w:after="0" w:line="360" w:lineRule="auto"/>
        <w:jc w:val="both"/>
        <w:rPr>
          <w:rFonts w:ascii="Calibri" w:eastAsia="Times New Roman" w:hAnsi="Calibri" w:cs="Calibri"/>
          <w:b/>
          <w:bCs/>
          <w:kern w:val="0"/>
          <w:sz w:val="22"/>
          <w:lang w:eastAsia="el-GR"/>
          <w14:ligatures w14:val="none"/>
        </w:rPr>
      </w:pPr>
      <w:r w:rsidRPr="00852AF3">
        <w:rPr>
          <w:rFonts w:ascii="Calibri" w:eastAsia="Times New Roman" w:hAnsi="Calibri" w:cs="Calibri"/>
          <w:b/>
          <w:bCs/>
          <w:kern w:val="0"/>
          <w:sz w:val="22"/>
          <w:lang w:eastAsia="el-GR"/>
          <w14:ligatures w14:val="none"/>
        </w:rPr>
        <w:t>Υπογραφή/Σφραγίδα</w:t>
      </w:r>
    </w:p>
    <w:p w14:paraId="59123091"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r w:rsidRPr="00852AF3">
        <w:rPr>
          <w:rFonts w:ascii="Calibri" w:eastAsia="Times New Roman" w:hAnsi="Calibri" w:cs="Calibri"/>
          <w:kern w:val="0"/>
          <w:sz w:val="22"/>
          <w:lang w:eastAsia="el-GR"/>
          <w14:ligatures w14:val="none"/>
        </w:rPr>
        <w:lastRenderedPageBreak/>
        <w:t>Ο/η ……. (σε περίπτωση φυσικού προσώπου/ ατομικής επιχείρησης) ή το νομικό πρόσωπο...........με την επωνυμία ……………………….. και με το διακριτικό τίτλο «..........................», που εδρεύει ...................................... (ΑΦΜ:....................., ΔΟΥ: ................., Τ.Κ. ...................., νομίμως εκπροσωπούμενο (μόνο για νομικά πρόσωπα) από τον .........................................</w:t>
      </w:r>
    </w:p>
    <w:p w14:paraId="29DE11C7"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475CD6BC"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4FA6C329"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4B99E611"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6A1C02C6"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4FA355A6" w14:textId="77777777" w:rsidR="00852AF3" w:rsidRPr="00852AF3" w:rsidRDefault="00852AF3" w:rsidP="00852AF3">
      <w:pPr>
        <w:suppressAutoHyphens/>
        <w:spacing w:after="0" w:line="360" w:lineRule="auto"/>
        <w:jc w:val="both"/>
        <w:rPr>
          <w:rFonts w:ascii="Calibri" w:eastAsia="Times New Roman" w:hAnsi="Calibri" w:cs="Calibri"/>
          <w:kern w:val="0"/>
          <w:sz w:val="22"/>
          <w:lang w:eastAsia="el-GR"/>
          <w14:ligatures w14:val="none"/>
        </w:rPr>
      </w:pPr>
    </w:p>
    <w:p w14:paraId="4819947A"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kern w:val="0"/>
          <w:sz w:val="22"/>
          <w:lang w:eastAsia="el-GR"/>
          <w14:ligatures w14:val="none"/>
        </w:rPr>
      </w:pPr>
    </w:p>
    <w:p w14:paraId="1861D7A0"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sz w:val="22"/>
          <w:lang w:eastAsia="ar-SA"/>
          <w14:ligatures w14:val="none"/>
        </w:rPr>
      </w:pPr>
      <w:r w:rsidRPr="00852AF3">
        <w:rPr>
          <w:rFonts w:ascii="Calibri" w:eastAsia="Times New Roman" w:hAnsi="Calibri" w:cs="Calibri"/>
          <w:b/>
          <w:bCs/>
          <w:kern w:val="0"/>
          <w:sz w:val="22"/>
          <w:lang w:eastAsia="ar-SA"/>
          <w14:ligatures w14:val="none"/>
        </w:rPr>
        <w:t xml:space="preserve">ΕΝΗΜΕΡΩΣΗ ΦΥΣΙΚΩΝ ΠΡΟΣΩΠΩΝ ΓΙΑ ΤΗΝ ΕΠΕΞΕΡΓΑΣΙΑ ΠΡΟΣΩΠΩΝ ΓΙΑ ΤΗΝ ΕΠΕΞΕΡΓΑΣΙΑ ΠΡΟΣΩΠΙΚΩΝ ΔΕΔΟΜΕΝΩΝ </w:t>
      </w:r>
    </w:p>
    <w:p w14:paraId="7C99DDA7" w14:textId="77777777" w:rsidR="00852AF3" w:rsidRPr="00852AF3" w:rsidRDefault="00852AF3" w:rsidP="00852AF3">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sz w:val="22"/>
          <w:lang w:eastAsia="ar-SA"/>
          <w14:ligatures w14:val="none"/>
        </w:rPr>
      </w:pPr>
    </w:p>
    <w:p w14:paraId="35D94947"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6BDCFB23"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179B5F75"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3EA9DB27"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 xml:space="preserve">ΙΙΙ. Αποδέκτες των ανωτέρω (υπό Α) δεδομένων στους οποίους κοινοποιούνται είναι: </w:t>
      </w:r>
    </w:p>
    <w:p w14:paraId="1549443B"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36CB55D7"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t>(β) Το Δημόσιο, άλλοι δημόσιοι φορείς ή δικαστικές αρχές ή άλλες αρχές ή δικαιοδοτικά όργανα, στο πλαίσιο των αρμοδιοτήτων τους.</w:t>
      </w:r>
    </w:p>
    <w:p w14:paraId="31A8DABE"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eastAsia="ar-SA"/>
          <w14:ligatures w14:val="none"/>
        </w:rPr>
        <w:lastRenderedPageBreak/>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35DC895C"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val="en-GB" w:eastAsia="ar-SA"/>
          <w14:ligatures w14:val="none"/>
        </w:rPr>
        <w:t>IV</w:t>
      </w:r>
      <w:r w:rsidRPr="00852AF3">
        <w:rPr>
          <w:rFonts w:ascii="Calibri" w:eastAsia="Times New Roman" w:hAnsi="Calibri" w:cs="Calibri"/>
          <w:kern w:val="0"/>
          <w:sz w:val="22"/>
          <w:lang w:eastAsia="ar-SA"/>
          <w14:ligatures w14:val="none"/>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688E5C32"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ar-SA"/>
          <w14:ligatures w14:val="none"/>
        </w:rPr>
      </w:pPr>
      <w:r w:rsidRPr="00852AF3">
        <w:rPr>
          <w:rFonts w:ascii="Calibri" w:eastAsia="Times New Roman" w:hAnsi="Calibri" w:cs="Calibri"/>
          <w:kern w:val="0"/>
          <w:sz w:val="22"/>
          <w:lang w:val="en-GB" w:eastAsia="ar-SA"/>
          <w14:ligatures w14:val="none"/>
        </w:rPr>
        <w:t>V</w:t>
      </w:r>
      <w:r w:rsidRPr="00852AF3">
        <w:rPr>
          <w:rFonts w:ascii="Calibri" w:eastAsia="Times New Roman" w:hAnsi="Calibri" w:cs="Calibri"/>
          <w:kern w:val="0"/>
          <w:sz w:val="22"/>
          <w:lang w:eastAsia="ar-SA"/>
          <w14:ligatures w14:val="none"/>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3873D8D5" w14:textId="77777777" w:rsidR="00852AF3" w:rsidRPr="00852AF3" w:rsidRDefault="00852AF3" w:rsidP="00852AF3">
      <w:pPr>
        <w:suppressAutoHyphens/>
        <w:spacing w:after="120" w:line="259" w:lineRule="auto"/>
        <w:jc w:val="both"/>
        <w:rPr>
          <w:rFonts w:ascii="Calibri" w:eastAsia="Times New Roman" w:hAnsi="Calibri" w:cs="Calibri"/>
          <w:kern w:val="0"/>
          <w:sz w:val="22"/>
          <w:lang w:eastAsia="zh-CN"/>
          <w14:ligatures w14:val="none"/>
        </w:rPr>
      </w:pPr>
      <w:r w:rsidRPr="00852AF3">
        <w:rPr>
          <w:rFonts w:ascii="Calibri" w:eastAsia="Times New Roman" w:hAnsi="Calibri" w:cs="Calibri"/>
          <w:kern w:val="0"/>
          <w:sz w:val="22"/>
          <w:lang w:val="en-GB" w:eastAsia="ar-SA"/>
          <w14:ligatures w14:val="none"/>
        </w:rPr>
        <w:t>VI</w:t>
      </w:r>
      <w:r w:rsidRPr="00852AF3">
        <w:rPr>
          <w:rFonts w:ascii="Calibri" w:eastAsia="Times New Roman" w:hAnsi="Calibri" w:cs="Calibri"/>
          <w:kern w:val="0"/>
          <w:sz w:val="22"/>
          <w:lang w:eastAsia="ar-SA"/>
          <w14:ligatures w14:val="none"/>
        </w:rPr>
        <w:t xml:space="preserve">. </w:t>
      </w:r>
      <w:r w:rsidRPr="00852AF3">
        <w:rPr>
          <w:rFonts w:ascii="Calibri" w:eastAsia="Times New Roman" w:hAnsi="Calibri" w:cs="Calibri"/>
          <w:kern w:val="0"/>
          <w:sz w:val="22"/>
          <w:lang w:val="en-GB" w:eastAsia="ar-SA"/>
          <w14:ligatures w14:val="none"/>
        </w:rPr>
        <w:t>H</w:t>
      </w:r>
      <w:r w:rsidRPr="00852AF3">
        <w:rPr>
          <w:rFonts w:ascii="Calibri" w:eastAsia="Times New Roman" w:hAnsi="Calibri" w:cs="Calibri"/>
          <w:kern w:val="0"/>
          <w:sz w:val="22"/>
          <w:lang w:eastAsia="ar-SA"/>
          <w14:ligatures w14:val="none"/>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4F524815" w14:textId="77777777" w:rsidR="00852AF3" w:rsidRPr="00852AF3" w:rsidRDefault="00852AF3" w:rsidP="00852AF3">
      <w:pPr>
        <w:suppressAutoHyphens/>
        <w:spacing w:after="0" w:line="240" w:lineRule="auto"/>
        <w:jc w:val="center"/>
        <w:rPr>
          <w:rFonts w:ascii="Calibri" w:eastAsia="Times New Roman" w:hAnsi="Calibri" w:cs="Calibri"/>
          <w:kern w:val="0"/>
          <w:sz w:val="22"/>
          <w:lang w:eastAsia="zh-CN"/>
          <w14:ligatures w14:val="none"/>
        </w:rPr>
      </w:pPr>
    </w:p>
    <w:p w14:paraId="22A42C44" w14:textId="77777777" w:rsidR="00852AF3" w:rsidRPr="00852AF3" w:rsidRDefault="00852AF3" w:rsidP="00852AF3">
      <w:pPr>
        <w:suppressAutoHyphens/>
        <w:spacing w:after="0" w:line="240" w:lineRule="auto"/>
        <w:ind w:left="6480"/>
        <w:jc w:val="both"/>
        <w:rPr>
          <w:rFonts w:ascii="Calibri" w:eastAsia="Times New Roman" w:hAnsi="Calibri" w:cs="Calibri"/>
          <w:kern w:val="0"/>
          <w:sz w:val="22"/>
          <w:lang w:eastAsia="zh-CN"/>
          <w14:ligatures w14:val="none"/>
        </w:rPr>
      </w:pPr>
    </w:p>
    <w:p w14:paraId="743398BF" w14:textId="77777777" w:rsidR="009C6DDF" w:rsidRPr="00852AF3" w:rsidRDefault="009C6DDF" w:rsidP="00852AF3"/>
    <w:sectPr w:rsidR="009C6DDF" w:rsidRPr="00852AF3">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8"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 w:id="1">
    <w:p w14:paraId="0F42EFFE" w14:textId="77777777" w:rsidR="00852AF3" w:rsidRPr="00312752" w:rsidRDefault="00852AF3" w:rsidP="00852AF3">
      <w:pPr>
        <w:spacing w:after="0"/>
      </w:pPr>
      <w:r w:rsidRPr="0015619F">
        <w:rPr>
          <w:rStyle w:val="ad"/>
          <w:sz w:val="20"/>
          <w:szCs w:val="20"/>
        </w:rPr>
        <w:footnoteRef/>
      </w:r>
      <w:r w:rsidRPr="00312752">
        <w:rPr>
          <w:sz w:val="20"/>
          <w:szCs w:val="20"/>
        </w:rPr>
        <w:t xml:space="preserve"> </w:t>
      </w:r>
      <w:r w:rsidRPr="00312752">
        <w:rPr>
          <w:sz w:val="20"/>
          <w:szCs w:val="20"/>
          <w:lang w:eastAsia="el-GR"/>
        </w:rPr>
        <w:t>Η αναθέτουσα αρχή δύναται να αναφέρει συγκεκριμένα δικαιολογητικά στο σημείο αυτό, πρβλ. παρ. 6 του άρθρου 200 του ν. 4412/2016</w:t>
      </w:r>
    </w:p>
  </w:footnote>
  <w:footnote w:id="2">
    <w:p w14:paraId="15FD9B19" w14:textId="77777777" w:rsidR="00852AF3" w:rsidRPr="00312752" w:rsidRDefault="00852AF3" w:rsidP="00852AF3">
      <w:pPr>
        <w:spacing w:after="0"/>
        <w:rPr>
          <w:sz w:val="20"/>
          <w:szCs w:val="20"/>
          <w:lang w:eastAsia="el-GR"/>
        </w:rPr>
      </w:pPr>
      <w:r w:rsidRPr="0015619F">
        <w:rPr>
          <w:rStyle w:val="ad"/>
          <w:sz w:val="20"/>
          <w:szCs w:val="20"/>
        </w:rPr>
        <w:footnoteRef/>
      </w:r>
      <w:r w:rsidRPr="00312752">
        <w:rPr>
          <w:sz w:val="20"/>
          <w:szCs w:val="20"/>
        </w:rPr>
        <w:t xml:space="preserve"> </w:t>
      </w:r>
      <w:r w:rsidRPr="00312752">
        <w:rPr>
          <w:sz w:val="20"/>
          <w:szCs w:val="20"/>
          <w:lang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3D33CDEC" w14:textId="77777777" w:rsidR="00852AF3" w:rsidRPr="00312752" w:rsidRDefault="00852AF3" w:rsidP="00852AF3">
      <w:pPr>
        <w:pStyle w:val="ac"/>
      </w:pPr>
    </w:p>
  </w:footnote>
  <w:footnote w:id="3">
    <w:p w14:paraId="076FA749" w14:textId="77777777" w:rsidR="00852AF3" w:rsidRPr="00312752" w:rsidRDefault="00852AF3" w:rsidP="00852AF3">
      <w:pPr>
        <w:pStyle w:val="ac"/>
      </w:pPr>
      <w:r w:rsidRPr="0015619F">
        <w:rPr>
          <w:rStyle w:val="ad"/>
        </w:rPr>
        <w:footnoteRef/>
      </w:r>
      <w:r w:rsidRPr="00312752">
        <w:t xml:space="preserve"> </w:t>
      </w:r>
      <w:r w:rsidRPr="00312752">
        <w:rPr>
          <w:lang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4">
    <w:p w14:paraId="6171591C" w14:textId="77777777" w:rsidR="00852AF3" w:rsidRDefault="00852AF3" w:rsidP="00852AF3">
      <w:pPr>
        <w:pStyle w:val="ac"/>
      </w:pPr>
      <w:r>
        <w:rPr>
          <w:rStyle w:val="ad"/>
        </w:rPr>
        <w:footnoteRef/>
      </w:r>
      <w:r>
        <w:t xml:space="preserve"> Αφορά σε φυσικά πρόσωπα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460A63"/>
    <w:rsid w:val="00496233"/>
    <w:rsid w:val="004A2446"/>
    <w:rsid w:val="004B7A8A"/>
    <w:rsid w:val="005C7201"/>
    <w:rsid w:val="005E05A0"/>
    <w:rsid w:val="00626743"/>
    <w:rsid w:val="006472E5"/>
    <w:rsid w:val="00675CBD"/>
    <w:rsid w:val="006B4702"/>
    <w:rsid w:val="006F5341"/>
    <w:rsid w:val="00732B63"/>
    <w:rsid w:val="0075072B"/>
    <w:rsid w:val="0076635C"/>
    <w:rsid w:val="007B7541"/>
    <w:rsid w:val="008263E3"/>
    <w:rsid w:val="008268CB"/>
    <w:rsid w:val="00852AF3"/>
    <w:rsid w:val="009028AD"/>
    <w:rsid w:val="00911A45"/>
    <w:rsid w:val="00936699"/>
    <w:rsid w:val="009C6DDF"/>
    <w:rsid w:val="00AE071F"/>
    <w:rsid w:val="00B04025"/>
    <w:rsid w:val="00B274A7"/>
    <w:rsid w:val="00B33F54"/>
    <w:rsid w:val="00BA4BC7"/>
    <w:rsid w:val="00C049E2"/>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 w:type="paragraph" w:styleId="ac">
    <w:name w:val="footnote text"/>
    <w:basedOn w:val="a"/>
    <w:link w:val="Char5"/>
    <w:uiPriority w:val="99"/>
    <w:semiHidden/>
    <w:unhideWhenUsed/>
    <w:rsid w:val="00852AF3"/>
    <w:pPr>
      <w:spacing w:after="0" w:line="240" w:lineRule="auto"/>
    </w:pPr>
    <w:rPr>
      <w:sz w:val="20"/>
      <w:szCs w:val="20"/>
    </w:rPr>
  </w:style>
  <w:style w:type="character" w:customStyle="1" w:styleId="Char5">
    <w:name w:val="Κείμενο υποσημείωσης Char"/>
    <w:basedOn w:val="a0"/>
    <w:link w:val="ac"/>
    <w:uiPriority w:val="99"/>
    <w:semiHidden/>
    <w:rsid w:val="00852AF3"/>
    <w:rPr>
      <w:sz w:val="20"/>
      <w:szCs w:val="20"/>
    </w:rPr>
  </w:style>
  <w:style w:type="character" w:styleId="ad">
    <w:name w:val="footnote reference"/>
    <w:uiPriority w:val="99"/>
    <w:rsid w:val="00852A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19</Pages>
  <Words>7605</Words>
  <Characters>41071</Characters>
  <Application>Microsoft Office Word</Application>
  <DocSecurity>0</DocSecurity>
  <Lines>342</Lines>
  <Paragraphs>97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26</cp:revision>
  <cp:lastPrinted>2025-09-09T11:15:00Z</cp:lastPrinted>
  <dcterms:created xsi:type="dcterms:W3CDTF">2025-06-20T06:41:00Z</dcterms:created>
  <dcterms:modified xsi:type="dcterms:W3CDTF">2026-01-12T11:58:00Z</dcterms:modified>
</cp:coreProperties>
</file>